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A9" w:rsidRPr="001517A5" w:rsidRDefault="00E31DA9" w:rsidP="00E31DA9">
      <w:pPr>
        <w:jc w:val="right"/>
      </w:pPr>
      <w:r w:rsidRPr="001517A5">
        <w:t xml:space="preserve">Padew Narodowa, dnia </w:t>
      </w:r>
      <w:r>
        <w:t>22.03.2022r.</w:t>
      </w:r>
    </w:p>
    <w:p w:rsidR="00E31DA9" w:rsidRDefault="00E31DA9" w:rsidP="00E31DA9">
      <w:pPr>
        <w:jc w:val="right"/>
        <w:rPr>
          <w:b/>
        </w:rPr>
      </w:pPr>
    </w:p>
    <w:p w:rsidR="00E31DA9" w:rsidRDefault="00E31DA9" w:rsidP="00E31DA9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2021r , poz. 1899 z późn. zmianami  ) ogłasza wykaz nieruchomości gruntowych mienia komunalnego sołectwa </w:t>
      </w:r>
      <w:r w:rsidR="00C05749">
        <w:t>Padew Narodowa</w:t>
      </w:r>
      <w:r>
        <w:t xml:space="preserve"> przeznaczonych do wynajmu  na okres 3 lat w drodze bezprzetargowej </w:t>
      </w:r>
    </w:p>
    <w:p w:rsidR="00E31DA9" w:rsidRDefault="00E31DA9" w:rsidP="00E31DA9">
      <w:pPr>
        <w:rPr>
          <w:b/>
        </w:rPr>
      </w:pPr>
    </w:p>
    <w:p w:rsidR="00E31DA9" w:rsidRDefault="00E31DA9" w:rsidP="00E31DA9">
      <w:pPr>
        <w:jc w:val="center"/>
        <w:rPr>
          <w:b/>
        </w:rPr>
      </w:pPr>
    </w:p>
    <w:p w:rsidR="00E31DA9" w:rsidRDefault="00E31DA9" w:rsidP="00E31DA9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620"/>
        <w:gridCol w:w="1080"/>
        <w:gridCol w:w="1080"/>
        <w:gridCol w:w="1620"/>
        <w:gridCol w:w="1440"/>
        <w:gridCol w:w="1440"/>
        <w:gridCol w:w="1800"/>
        <w:gridCol w:w="1675"/>
      </w:tblGrid>
      <w:tr w:rsidR="00E31DA9" w:rsidTr="00DF6445">
        <w:tc>
          <w:tcPr>
            <w:tcW w:w="648" w:type="dxa"/>
          </w:tcPr>
          <w:p w:rsidR="00E31DA9" w:rsidRDefault="00E31DA9" w:rsidP="00DF6445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E31DA9" w:rsidRDefault="00E31DA9" w:rsidP="00DF6445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</w:tcPr>
          <w:p w:rsidR="00E31DA9" w:rsidRDefault="00E31DA9" w:rsidP="00DF6445">
            <w:pPr>
              <w:jc w:val="center"/>
            </w:pPr>
            <w:r>
              <w:t>Oznaczenie nieruchomości nr ewid.</w:t>
            </w:r>
          </w:p>
        </w:tc>
        <w:tc>
          <w:tcPr>
            <w:tcW w:w="1080" w:type="dxa"/>
          </w:tcPr>
          <w:p w:rsidR="00E31DA9" w:rsidRDefault="00E31DA9" w:rsidP="00DF6445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E31DA9" w:rsidRDefault="00E31DA9" w:rsidP="00DF6445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E31DA9" w:rsidRDefault="00E31DA9" w:rsidP="00DF6445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E31DA9" w:rsidRDefault="00E31DA9" w:rsidP="00DF6445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E31DA9" w:rsidRDefault="00E31DA9" w:rsidP="00DF6445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E31DA9" w:rsidRDefault="00E31DA9" w:rsidP="00DF6445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E31DA9" w:rsidRDefault="00E31DA9" w:rsidP="00DF6445">
            <w:pPr>
              <w:jc w:val="center"/>
            </w:pPr>
            <w:r>
              <w:t>Zasady aktualizacji opłat</w:t>
            </w:r>
          </w:p>
        </w:tc>
      </w:tr>
      <w:tr w:rsidR="00E31DA9" w:rsidTr="00DF6445">
        <w:tc>
          <w:tcPr>
            <w:tcW w:w="648" w:type="dxa"/>
          </w:tcPr>
          <w:p w:rsidR="00E31DA9" w:rsidRDefault="00E31DA9" w:rsidP="00DF6445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E31DA9" w:rsidRDefault="00E31DA9" w:rsidP="00DF6445">
            <w:pPr>
              <w:jc w:val="center"/>
            </w:pPr>
            <w:r>
              <w:t xml:space="preserve">-1 lokal w budynku Pawilon usytuowanym na działce </w:t>
            </w:r>
          </w:p>
          <w:p w:rsidR="00E31DA9" w:rsidRDefault="00E31DA9" w:rsidP="00DF6445">
            <w:pPr>
              <w:jc w:val="center"/>
            </w:pPr>
            <w:r>
              <w:t xml:space="preserve"> nr 1820</w:t>
            </w:r>
          </w:p>
        </w:tc>
        <w:tc>
          <w:tcPr>
            <w:tcW w:w="1620" w:type="dxa"/>
          </w:tcPr>
          <w:p w:rsidR="00E31DA9" w:rsidRDefault="00E31DA9" w:rsidP="00DF6445">
            <w:pPr>
              <w:jc w:val="center"/>
            </w:pPr>
            <w:r>
              <w:t>-1 lokal w budynku Pawilon usytuowanym na działce</w:t>
            </w:r>
          </w:p>
          <w:p w:rsidR="00E31DA9" w:rsidRPr="00107CD9" w:rsidRDefault="00E31DA9" w:rsidP="00DF6445">
            <w:pPr>
              <w:jc w:val="center"/>
            </w:pPr>
            <w:r>
              <w:t>nr 1820</w:t>
            </w:r>
          </w:p>
        </w:tc>
        <w:tc>
          <w:tcPr>
            <w:tcW w:w="1080" w:type="dxa"/>
          </w:tcPr>
          <w:p w:rsidR="00E31DA9" w:rsidRDefault="00E31DA9" w:rsidP="00DF644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,6 m2"/>
              </w:smartTagPr>
              <w:r>
                <w:rPr>
                  <w:b/>
                </w:rPr>
                <w:t>77,6 m2</w:t>
              </w:r>
            </w:smartTag>
          </w:p>
          <w:p w:rsidR="00E31DA9" w:rsidRDefault="00E31DA9" w:rsidP="00DF6445">
            <w:pPr>
              <w:jc w:val="center"/>
              <w:rPr>
                <w:b/>
              </w:rPr>
            </w:pPr>
          </w:p>
          <w:p w:rsidR="00E31DA9" w:rsidRPr="002E7484" w:rsidRDefault="00E31DA9" w:rsidP="00DF6445">
            <w:pPr>
              <w:jc w:val="center"/>
            </w:pPr>
          </w:p>
          <w:p w:rsidR="00E31DA9" w:rsidRDefault="00E31DA9" w:rsidP="00DF6445">
            <w:pPr>
              <w:jc w:val="center"/>
            </w:pPr>
          </w:p>
          <w:p w:rsidR="00E31DA9" w:rsidRPr="00B70091" w:rsidRDefault="00E31DA9" w:rsidP="00DF644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31DA9" w:rsidRDefault="00E31DA9" w:rsidP="00DF6445">
            <w:pPr>
              <w:jc w:val="center"/>
            </w:pPr>
            <w:r>
              <w:t>TB1T/00032810/5</w:t>
            </w:r>
          </w:p>
          <w:p w:rsidR="00E31DA9" w:rsidRDefault="00E31DA9" w:rsidP="00DF6445">
            <w:pPr>
              <w:jc w:val="center"/>
            </w:pPr>
          </w:p>
          <w:p w:rsidR="00E31DA9" w:rsidRDefault="00E31DA9" w:rsidP="00DF6445">
            <w:pPr>
              <w:jc w:val="center"/>
            </w:pPr>
          </w:p>
        </w:tc>
        <w:tc>
          <w:tcPr>
            <w:tcW w:w="1620" w:type="dxa"/>
          </w:tcPr>
          <w:p w:rsidR="00E31DA9" w:rsidRDefault="00E31DA9" w:rsidP="00DF6445">
            <w:pPr>
              <w:jc w:val="center"/>
            </w:pPr>
            <w:r>
              <w:t>MPOZP utracił ważność 31.12.2003</w:t>
            </w:r>
          </w:p>
          <w:p w:rsidR="00E31DA9" w:rsidRDefault="00E31DA9" w:rsidP="00DF6445"/>
          <w:p w:rsidR="00E31DA9" w:rsidRDefault="00E31DA9" w:rsidP="00DF6445">
            <w:pPr>
              <w:jc w:val="center"/>
            </w:pPr>
          </w:p>
          <w:p w:rsidR="00E31DA9" w:rsidRDefault="00E31DA9" w:rsidP="00DF6445">
            <w:pPr>
              <w:jc w:val="center"/>
            </w:pPr>
          </w:p>
        </w:tc>
        <w:tc>
          <w:tcPr>
            <w:tcW w:w="1440" w:type="dxa"/>
          </w:tcPr>
          <w:p w:rsidR="00E31DA9" w:rsidRDefault="00E31DA9" w:rsidP="00DF6445">
            <w:pPr>
              <w:jc w:val="center"/>
            </w:pPr>
            <w:r>
              <w:t>Bezprzetargowo</w:t>
            </w:r>
          </w:p>
          <w:p w:rsidR="00E31DA9" w:rsidRDefault="00E31DA9" w:rsidP="00DF6445">
            <w:pPr>
              <w:jc w:val="center"/>
            </w:pPr>
          </w:p>
          <w:p w:rsidR="00E31DA9" w:rsidRDefault="00E31DA9" w:rsidP="00DF6445">
            <w:pPr>
              <w:jc w:val="center"/>
            </w:pPr>
          </w:p>
        </w:tc>
        <w:tc>
          <w:tcPr>
            <w:tcW w:w="1440" w:type="dxa"/>
          </w:tcPr>
          <w:p w:rsidR="00E31DA9" w:rsidRDefault="00E31DA9" w:rsidP="00DF6445">
            <w:pPr>
              <w:jc w:val="center"/>
            </w:pPr>
            <w:r>
              <w:t>-250,00 zł netto miesięcznie + 23% podatek VAT</w:t>
            </w:r>
          </w:p>
          <w:p w:rsidR="00E31DA9" w:rsidRDefault="00E31DA9" w:rsidP="00DF6445">
            <w:pPr>
              <w:jc w:val="center"/>
            </w:pPr>
            <w:r>
              <w:t>- za m-c II, III do 15 kwietnia 2022r.</w:t>
            </w:r>
          </w:p>
          <w:p w:rsidR="00E31DA9" w:rsidRDefault="00E31DA9" w:rsidP="00DF6445">
            <w:pPr>
              <w:jc w:val="center"/>
            </w:pPr>
            <w:r>
              <w:t>- za pozostały okres do 15-go każdego miesiąca</w:t>
            </w:r>
          </w:p>
        </w:tc>
        <w:tc>
          <w:tcPr>
            <w:tcW w:w="1800" w:type="dxa"/>
          </w:tcPr>
          <w:p w:rsidR="00E31DA9" w:rsidRDefault="00E31DA9" w:rsidP="00DF6445">
            <w:pPr>
              <w:jc w:val="center"/>
            </w:pPr>
            <w:r>
              <w:t xml:space="preserve">Lokal – najem z przeznaczeniem na działalność gospodarczą – </w:t>
            </w:r>
          </w:p>
        </w:tc>
        <w:tc>
          <w:tcPr>
            <w:tcW w:w="1675" w:type="dxa"/>
          </w:tcPr>
          <w:p w:rsidR="00E31DA9" w:rsidRDefault="00E31DA9" w:rsidP="00DF6445">
            <w:pPr>
              <w:jc w:val="center"/>
            </w:pPr>
            <w:r>
              <w:t xml:space="preserve">Czynsz będzie podwyższany jeden raz w roku ,w  sytuacji gdy zwiększeniu ulegnie średnioroczny wskaźnik cen towarów i usług konsumpcyjnych za rok poprzedni </w:t>
            </w:r>
          </w:p>
        </w:tc>
      </w:tr>
    </w:tbl>
    <w:p w:rsidR="00E31DA9" w:rsidRDefault="00E31DA9" w:rsidP="00E31DA9"/>
    <w:p w:rsidR="00E31DA9" w:rsidRDefault="00E31DA9" w:rsidP="00E31DA9">
      <w:r>
        <w:t>Termin zagospodarowania – lokal zagospodarowany.</w:t>
      </w:r>
    </w:p>
    <w:p w:rsidR="00E31DA9" w:rsidRDefault="00E31DA9" w:rsidP="00E31DA9">
      <w:r>
        <w:t>Wywieszono na tablicy ogłoszeń w dniu  22.03.2022r.</w:t>
      </w:r>
    </w:p>
    <w:p w:rsidR="00E31DA9" w:rsidRDefault="00E31DA9" w:rsidP="00E31DA9">
      <w:r>
        <w:t>Zdjęto w dniu 12.04.2022r.</w:t>
      </w:r>
    </w:p>
    <w:p w:rsidR="00E31DA9" w:rsidRDefault="00E31DA9" w:rsidP="00E31DA9"/>
    <w:p w:rsidR="00381530" w:rsidRDefault="00381530">
      <w:bookmarkStart w:id="0" w:name="_GoBack"/>
      <w:bookmarkEnd w:id="0"/>
    </w:p>
    <w:sectPr w:rsidR="00381530" w:rsidSect="00E31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DA9"/>
    <w:rsid w:val="00381530"/>
    <w:rsid w:val="00C02FF6"/>
    <w:rsid w:val="00C05749"/>
    <w:rsid w:val="00E3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D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2</cp:revision>
  <dcterms:created xsi:type="dcterms:W3CDTF">2022-03-31T06:18:00Z</dcterms:created>
  <dcterms:modified xsi:type="dcterms:W3CDTF">2022-03-31T06:38:00Z</dcterms:modified>
</cp:coreProperties>
</file>