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28" w:rsidRDefault="0055368E">
      <w:pPr>
        <w:spacing w:before="146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UCHWAŁA Nr </w:t>
      </w:r>
      <w:r w:rsidR="002C00AB">
        <w:rPr>
          <w:b/>
          <w:color w:val="000000"/>
        </w:rPr>
        <w:t>……………………………….</w:t>
      </w:r>
    </w:p>
    <w:p w:rsidR="005F7AC9" w:rsidRDefault="005F7AC9">
      <w:pPr>
        <w:spacing w:before="146" w:after="0"/>
        <w:jc w:val="center"/>
      </w:pPr>
    </w:p>
    <w:p w:rsidR="008C0528" w:rsidRDefault="005F7AC9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Rady Gminy w Padwi Narodowej</w:t>
      </w:r>
    </w:p>
    <w:p w:rsidR="005F7AC9" w:rsidRDefault="005F7AC9">
      <w:pPr>
        <w:spacing w:after="0"/>
        <w:jc w:val="center"/>
      </w:pPr>
    </w:p>
    <w:p w:rsidR="008C0528" w:rsidRDefault="0055368E">
      <w:pPr>
        <w:spacing w:before="80" w:after="0"/>
        <w:jc w:val="center"/>
        <w:rPr>
          <w:color w:val="000000"/>
        </w:rPr>
      </w:pPr>
      <w:r>
        <w:rPr>
          <w:color w:val="000000"/>
        </w:rPr>
        <w:t xml:space="preserve">z dnia </w:t>
      </w:r>
      <w:r w:rsidR="002C00AB">
        <w:rPr>
          <w:color w:val="000000"/>
        </w:rPr>
        <w:t>……………………………</w:t>
      </w:r>
      <w:r w:rsidR="00575CC8">
        <w:rPr>
          <w:color w:val="000000"/>
        </w:rPr>
        <w:t>20</w:t>
      </w:r>
      <w:r w:rsidR="00AD600B">
        <w:rPr>
          <w:color w:val="000000"/>
        </w:rPr>
        <w:t>20</w:t>
      </w:r>
      <w:r>
        <w:rPr>
          <w:color w:val="000000"/>
        </w:rPr>
        <w:t xml:space="preserve"> r.</w:t>
      </w:r>
    </w:p>
    <w:p w:rsidR="005F7AC9" w:rsidRDefault="005F7AC9">
      <w:pPr>
        <w:spacing w:before="80" w:after="0"/>
        <w:jc w:val="center"/>
        <w:rPr>
          <w:color w:val="000000"/>
        </w:rPr>
      </w:pPr>
    </w:p>
    <w:p w:rsidR="005F7AC9" w:rsidRDefault="005F7AC9">
      <w:pPr>
        <w:spacing w:before="80" w:after="0"/>
        <w:jc w:val="center"/>
      </w:pPr>
    </w:p>
    <w:p w:rsidR="008C0528" w:rsidRDefault="0055368E">
      <w:pPr>
        <w:spacing w:before="8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w sprawie </w:t>
      </w:r>
      <w:r w:rsidR="00771BBF">
        <w:rPr>
          <w:b/>
          <w:color w:val="000000"/>
        </w:rPr>
        <w:t>„</w:t>
      </w:r>
      <w:r w:rsidR="00174607" w:rsidRPr="007078D4">
        <w:rPr>
          <w:b/>
          <w:lang w:eastAsia="ar-SA"/>
        </w:rPr>
        <w:t xml:space="preserve">Programu współpracy Gminy Padew Narodowa z organizacjami pozarządowymi </w:t>
      </w:r>
      <w:r w:rsidR="00174607">
        <w:rPr>
          <w:b/>
          <w:color w:val="000000"/>
        </w:rPr>
        <w:t xml:space="preserve">oraz podmiotami wymienionymi w art. 3 ust. 3 ustawy o działalności pożytku publicznego i o wolontariacie </w:t>
      </w:r>
      <w:r w:rsidR="00174607" w:rsidRPr="007078D4">
        <w:rPr>
          <w:b/>
          <w:lang w:eastAsia="ar-SA"/>
        </w:rPr>
        <w:t xml:space="preserve">na </w:t>
      </w:r>
      <w:r w:rsidR="00AD600B">
        <w:rPr>
          <w:b/>
          <w:lang w:eastAsia="ar-SA"/>
        </w:rPr>
        <w:t>2021</w:t>
      </w:r>
      <w:r w:rsidR="00174607">
        <w:rPr>
          <w:b/>
          <w:lang w:eastAsia="ar-SA"/>
        </w:rPr>
        <w:t xml:space="preserve"> </w:t>
      </w:r>
      <w:r w:rsidR="00174607" w:rsidRPr="007078D4">
        <w:rPr>
          <w:b/>
          <w:lang w:eastAsia="ar-SA"/>
        </w:rPr>
        <w:t>rok</w:t>
      </w:r>
      <w:r w:rsidR="00771BBF">
        <w:rPr>
          <w:b/>
          <w:lang w:eastAsia="ar-SA"/>
        </w:rPr>
        <w:t>”</w:t>
      </w:r>
    </w:p>
    <w:p w:rsidR="005F7AC9" w:rsidRDefault="005F7AC9">
      <w:pPr>
        <w:spacing w:before="80" w:after="0"/>
        <w:jc w:val="center"/>
      </w:pPr>
    </w:p>
    <w:p w:rsidR="008C0528" w:rsidRDefault="0055368E">
      <w:pPr>
        <w:spacing w:before="80" w:after="240"/>
        <w:jc w:val="center"/>
      </w:pPr>
      <w:r>
        <w:rPr>
          <w:color w:val="000000"/>
        </w:rPr>
        <w:t xml:space="preserve">Na podstawie </w:t>
      </w:r>
      <w:r w:rsidR="00E87645">
        <w:rPr>
          <w:color w:val="000000"/>
        </w:rPr>
        <w:t xml:space="preserve">art. </w:t>
      </w:r>
      <w:r w:rsidR="00E87645" w:rsidRPr="00E87645">
        <w:rPr>
          <w:color w:val="000000"/>
        </w:rPr>
        <w:t>7 ust. 1 pkt 19</w:t>
      </w:r>
      <w:r w:rsidR="00E87645">
        <w:rPr>
          <w:color w:val="000000"/>
        </w:rPr>
        <w:t xml:space="preserve"> oraz </w:t>
      </w:r>
      <w:r>
        <w:rPr>
          <w:color w:val="1B1B1B"/>
        </w:rPr>
        <w:t>art. 18 ust. 2 pkt 15</w:t>
      </w:r>
      <w:r>
        <w:rPr>
          <w:color w:val="000000"/>
        </w:rPr>
        <w:t xml:space="preserve"> ustawy z dnia 8 marca 1990 r. </w:t>
      </w:r>
      <w:r w:rsidR="00A40287">
        <w:rPr>
          <w:color w:val="000000"/>
        </w:rPr>
        <w:br/>
      </w:r>
      <w:r>
        <w:rPr>
          <w:color w:val="000000"/>
        </w:rPr>
        <w:t xml:space="preserve">o samorządzie gminnym </w:t>
      </w:r>
      <w:r w:rsidR="005D554F" w:rsidRPr="005D554F">
        <w:rPr>
          <w:color w:val="000000"/>
        </w:rPr>
        <w:t>(</w:t>
      </w:r>
      <w:proofErr w:type="spellStart"/>
      <w:r w:rsidR="0004537C">
        <w:t>t.j</w:t>
      </w:r>
      <w:proofErr w:type="spellEnd"/>
      <w:r w:rsidR="0004537C">
        <w:t>. Dz. U. z 2020 r. poz. 713</w:t>
      </w:r>
      <w:r w:rsidR="005D554F" w:rsidRPr="005D554F">
        <w:rPr>
          <w:color w:val="000000"/>
        </w:rPr>
        <w:t>)</w:t>
      </w:r>
      <w:r>
        <w:rPr>
          <w:color w:val="000000"/>
        </w:rPr>
        <w:t xml:space="preserve"> oraz </w:t>
      </w:r>
      <w:r>
        <w:rPr>
          <w:color w:val="1B1B1B"/>
        </w:rPr>
        <w:t>art. 5a ust. 1</w:t>
      </w:r>
      <w:r>
        <w:rPr>
          <w:color w:val="000000"/>
        </w:rPr>
        <w:t xml:space="preserve"> ustawy z dnia 24 kwietnia 2003 r. o działalności pożytku publicznego i o wolontariacie (</w:t>
      </w:r>
      <w:proofErr w:type="spellStart"/>
      <w:r w:rsidR="005D554F" w:rsidRPr="005D554F">
        <w:rPr>
          <w:lang w:eastAsia="ar-SA"/>
        </w:rPr>
        <w:t>t</w:t>
      </w:r>
      <w:r w:rsidR="0004537C">
        <w:t>.j</w:t>
      </w:r>
      <w:proofErr w:type="spellEnd"/>
      <w:r w:rsidR="0004537C">
        <w:t xml:space="preserve">. Dz. U. </w:t>
      </w:r>
      <w:r w:rsidR="0004537C">
        <w:br/>
        <w:t>z 2020 r. poz. 1057</w:t>
      </w:r>
      <w:r>
        <w:rPr>
          <w:color w:val="000000"/>
        </w:rPr>
        <w:t>) uchwala się, co następuje:</w:t>
      </w:r>
    </w:p>
    <w:p w:rsidR="002C00AB" w:rsidRDefault="002C00AB" w:rsidP="002C00A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:rsidR="008C0528" w:rsidRDefault="0055368E" w:rsidP="0004537C">
      <w:pPr>
        <w:spacing w:before="26" w:after="240"/>
        <w:jc w:val="both"/>
      </w:pPr>
      <w:r>
        <w:rPr>
          <w:color w:val="000000"/>
        </w:rPr>
        <w:t xml:space="preserve">Uchwala się </w:t>
      </w:r>
      <w:r w:rsidR="00771BBF">
        <w:rPr>
          <w:color w:val="000000"/>
        </w:rPr>
        <w:t>„Program</w:t>
      </w:r>
      <w:r w:rsidR="00771BBF" w:rsidRPr="00771BBF">
        <w:rPr>
          <w:color w:val="000000"/>
        </w:rPr>
        <w:t xml:space="preserve"> współpracy Gminy Padew Narodowa z organizacjami pozarządowymi oraz podmiotami wymienionymi w art. 3 ust. 3 ustawy o działalności pożytku publicznego </w:t>
      </w:r>
      <w:r w:rsidR="00771BBF">
        <w:rPr>
          <w:color w:val="000000"/>
        </w:rPr>
        <w:br/>
      </w:r>
      <w:r w:rsidR="00771BBF" w:rsidRPr="00771BBF">
        <w:rPr>
          <w:color w:val="000000"/>
        </w:rPr>
        <w:t xml:space="preserve">i o wolontariacie na </w:t>
      </w:r>
      <w:r w:rsidR="00AD600B">
        <w:rPr>
          <w:color w:val="000000"/>
        </w:rPr>
        <w:t>2021</w:t>
      </w:r>
      <w:r w:rsidR="00771BBF" w:rsidRPr="00771BBF">
        <w:rPr>
          <w:color w:val="000000"/>
        </w:rPr>
        <w:t xml:space="preserve"> rok</w:t>
      </w:r>
      <w:r w:rsidR="00C12CF3">
        <w:rPr>
          <w:color w:val="000000"/>
        </w:rPr>
        <w:t>”</w:t>
      </w:r>
      <w:r w:rsidR="00771BBF">
        <w:rPr>
          <w:color w:val="000000"/>
        </w:rPr>
        <w:t xml:space="preserve"> w brzmieniu jak załącznik do niniejszej uchwały.</w:t>
      </w:r>
    </w:p>
    <w:p w:rsidR="002C00AB" w:rsidRDefault="002C00AB" w:rsidP="002C00A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 2.</w:t>
      </w:r>
    </w:p>
    <w:p w:rsidR="008C0528" w:rsidRDefault="0055368E">
      <w:pPr>
        <w:spacing w:before="26" w:after="240"/>
      </w:pPr>
      <w:r>
        <w:rPr>
          <w:color w:val="000000"/>
        </w:rPr>
        <w:t xml:space="preserve">Wykonanie uchwały powierza się Wójtowi Gminy </w:t>
      </w:r>
      <w:r w:rsidR="00E87645">
        <w:rPr>
          <w:color w:val="000000"/>
        </w:rPr>
        <w:t>Padew Narodowa</w:t>
      </w:r>
      <w:r>
        <w:rPr>
          <w:color w:val="000000"/>
        </w:rPr>
        <w:t>.</w:t>
      </w:r>
    </w:p>
    <w:p w:rsidR="002C00AB" w:rsidRDefault="002C00AB" w:rsidP="002C00AB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 3.</w:t>
      </w:r>
    </w:p>
    <w:p w:rsidR="008C0528" w:rsidRDefault="0055368E">
      <w:pPr>
        <w:spacing w:before="26" w:after="240"/>
      </w:pPr>
      <w:r>
        <w:rPr>
          <w:color w:val="000000"/>
        </w:rPr>
        <w:t xml:space="preserve">Uchwała wchodzi w życie </w:t>
      </w:r>
      <w:r w:rsidR="005D554F">
        <w:rPr>
          <w:color w:val="000000"/>
        </w:rPr>
        <w:t>z dniem podjęcia i podlega ogłoszeniu na tablicy ogłoszeń Urzędu Gminy w Padwi Narodowej</w:t>
      </w:r>
      <w:r>
        <w:rPr>
          <w:color w:val="000000"/>
        </w:rPr>
        <w:t>.</w:t>
      </w:r>
    </w:p>
    <w:p w:rsidR="008C0528" w:rsidRDefault="008C0528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E87645" w:rsidRDefault="00E87645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E87645" w:rsidRDefault="00E87645">
      <w:pPr>
        <w:spacing w:after="0"/>
      </w:pPr>
    </w:p>
    <w:p w:rsidR="00E87645" w:rsidRDefault="00E87645" w:rsidP="00E87645">
      <w:pPr>
        <w:spacing w:before="80" w:after="0"/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1 </w:t>
      </w:r>
    </w:p>
    <w:p w:rsidR="008C0528" w:rsidRDefault="00E87645" w:rsidP="00E87645">
      <w:pPr>
        <w:spacing w:before="80" w:after="0"/>
        <w:jc w:val="right"/>
        <w:rPr>
          <w:b/>
          <w:color w:val="000000"/>
        </w:rPr>
      </w:pPr>
      <w:r>
        <w:rPr>
          <w:b/>
          <w:color w:val="000000"/>
        </w:rPr>
        <w:t>do uchwały nr ………………………………</w:t>
      </w:r>
    </w:p>
    <w:p w:rsidR="00E87645" w:rsidRDefault="00E87645">
      <w:pPr>
        <w:spacing w:before="80" w:after="0"/>
        <w:jc w:val="center"/>
        <w:rPr>
          <w:b/>
          <w:color w:val="000000"/>
        </w:rPr>
      </w:pPr>
    </w:p>
    <w:p w:rsidR="00E87645" w:rsidRDefault="00E87645">
      <w:pPr>
        <w:spacing w:before="80" w:after="0"/>
        <w:jc w:val="center"/>
        <w:rPr>
          <w:b/>
          <w:color w:val="000000"/>
        </w:rPr>
      </w:pPr>
    </w:p>
    <w:p w:rsidR="005F7AC9" w:rsidRDefault="005F7AC9" w:rsidP="005F7AC9">
      <w:pPr>
        <w:spacing w:before="80" w:after="0"/>
        <w:rPr>
          <w:b/>
          <w:color w:val="000000"/>
        </w:rPr>
      </w:pPr>
    </w:p>
    <w:p w:rsidR="005F7AC9" w:rsidRDefault="005F7AC9" w:rsidP="005F7AC9">
      <w:pPr>
        <w:spacing w:before="80" w:after="0"/>
      </w:pPr>
    </w:p>
    <w:p w:rsidR="00E87645" w:rsidRDefault="0055368E" w:rsidP="005F7AC9">
      <w:pPr>
        <w:spacing w:after="0"/>
        <w:jc w:val="center"/>
        <w:rPr>
          <w:b/>
          <w:color w:val="000000"/>
        </w:rPr>
      </w:pPr>
      <w:r w:rsidRPr="007078D4">
        <w:rPr>
          <w:b/>
          <w:lang w:eastAsia="ar-SA"/>
        </w:rPr>
        <w:t xml:space="preserve">Programu współpracy Gminy Padew Narodowa z organizacjami pozarządowymi </w:t>
      </w:r>
      <w:r>
        <w:rPr>
          <w:b/>
          <w:color w:val="000000"/>
        </w:rPr>
        <w:t xml:space="preserve">oraz podmiotami wymienionymi w art. 3 ust. 3 ustawy o działalności pożytku publicznego </w:t>
      </w:r>
      <w:r w:rsidR="00AD600B">
        <w:rPr>
          <w:b/>
          <w:color w:val="000000"/>
        </w:rPr>
        <w:br/>
      </w:r>
      <w:r>
        <w:rPr>
          <w:b/>
          <w:color w:val="000000"/>
        </w:rPr>
        <w:t xml:space="preserve">i o wolontariacie </w:t>
      </w:r>
      <w:r w:rsidRPr="007078D4">
        <w:rPr>
          <w:b/>
          <w:lang w:eastAsia="ar-SA"/>
        </w:rPr>
        <w:t>na 20</w:t>
      </w:r>
      <w:r w:rsidR="00AD600B">
        <w:rPr>
          <w:b/>
          <w:lang w:eastAsia="ar-SA"/>
        </w:rPr>
        <w:t>21</w:t>
      </w:r>
      <w:r>
        <w:rPr>
          <w:b/>
          <w:lang w:eastAsia="ar-SA"/>
        </w:rPr>
        <w:t xml:space="preserve"> </w:t>
      </w:r>
      <w:r w:rsidRPr="007078D4">
        <w:rPr>
          <w:b/>
          <w:lang w:eastAsia="ar-SA"/>
        </w:rPr>
        <w:t>rok</w:t>
      </w:r>
      <w:r w:rsidR="00E87645" w:rsidRPr="00E87645">
        <w:rPr>
          <w:b/>
          <w:color w:val="000000"/>
        </w:rPr>
        <w:t>.</w:t>
      </w:r>
    </w:p>
    <w:p w:rsidR="00E87645" w:rsidRDefault="00E87645">
      <w:pPr>
        <w:spacing w:after="0"/>
        <w:rPr>
          <w:b/>
          <w:color w:val="000000"/>
        </w:rPr>
      </w:pPr>
    </w:p>
    <w:p w:rsidR="008C0528" w:rsidRDefault="0055368E" w:rsidP="005F7AC9">
      <w:pPr>
        <w:spacing w:after="0"/>
        <w:ind w:firstLine="851"/>
        <w:jc w:val="both"/>
      </w:pPr>
      <w:r>
        <w:rPr>
          <w:color w:val="000000"/>
        </w:rPr>
        <w:t xml:space="preserve">Aktywna działalność organizacji pozarządowych prowadzących działalność pożytku publicznego jest </w:t>
      </w:r>
      <w:r w:rsidR="005F7AC9">
        <w:rPr>
          <w:color w:val="000000"/>
        </w:rPr>
        <w:t>ważną</w:t>
      </w:r>
      <w:r>
        <w:rPr>
          <w:color w:val="000000"/>
        </w:rPr>
        <w:t xml:space="preserve"> cechą społeczeństwa demokratycznego, </w:t>
      </w:r>
      <w:r w:rsidR="005F7AC9">
        <w:rPr>
          <w:color w:val="000000"/>
        </w:rPr>
        <w:t>spajającą i aktywizującą</w:t>
      </w:r>
      <w:r>
        <w:rPr>
          <w:color w:val="000000"/>
        </w:rPr>
        <w:t xml:space="preserve"> społeczność lokalną. Dla bieżącej pracy podmiotów prowadzących działalność pożytku publicznego istotne znaczenie ma zarówno wymiana doświadczeń, jak również ich współpraca z organami Gminy. Samorząd Gminy </w:t>
      </w:r>
      <w:r w:rsidR="005F7AC9">
        <w:rPr>
          <w:color w:val="000000"/>
        </w:rPr>
        <w:t>Padew Narodowa</w:t>
      </w:r>
      <w:r>
        <w:rPr>
          <w:color w:val="000000"/>
        </w:rPr>
        <w:t xml:space="preserve"> </w:t>
      </w:r>
      <w:r w:rsidR="005F7AC9">
        <w:rPr>
          <w:color w:val="000000"/>
        </w:rPr>
        <w:t>zmierza</w:t>
      </w:r>
      <w:r>
        <w:rPr>
          <w:color w:val="000000"/>
        </w:rPr>
        <w:t xml:space="preserve"> w swoich działaniach do </w:t>
      </w:r>
      <w:r w:rsidR="005F7AC9">
        <w:rPr>
          <w:color w:val="000000"/>
        </w:rPr>
        <w:t>zrównoważonego</w:t>
      </w:r>
      <w:r>
        <w:rPr>
          <w:color w:val="000000"/>
        </w:rPr>
        <w:t xml:space="preserve"> rozwoju Gminy oraz poprawy życia jego mieszkańców. Efektywne zarządzanie nie jest możliwe bez współudziału i akceptacji ze strony obywateli. Społeczna aktywność przyczynia się do pełniejszego zaspokajania potrzeb wspólnoty oraz rozwoju poczucia odpowiedzialności za przyszłość </w:t>
      </w:r>
      <w:r w:rsidR="005F7AC9">
        <w:rPr>
          <w:color w:val="000000"/>
        </w:rPr>
        <w:t>swojej „Małej Ojczyzny”</w:t>
      </w:r>
      <w:r>
        <w:rPr>
          <w:color w:val="000000"/>
        </w:rPr>
        <w:t xml:space="preserve">. </w:t>
      </w:r>
      <w:r w:rsidR="005F7AC9">
        <w:rPr>
          <w:color w:val="000000"/>
        </w:rPr>
        <w:t>Podtrzymując</w:t>
      </w:r>
      <w:r>
        <w:rPr>
          <w:color w:val="000000"/>
        </w:rPr>
        <w:t xml:space="preserve"> dobre doświadczenia </w:t>
      </w:r>
      <w:r w:rsidR="005F7AC9">
        <w:rPr>
          <w:color w:val="000000"/>
        </w:rPr>
        <w:t xml:space="preserve">z </w:t>
      </w:r>
      <w:r>
        <w:rPr>
          <w:color w:val="000000"/>
        </w:rPr>
        <w:t xml:space="preserve">dotychczasowej współpracy z organizacjami pozarządowymi oraz dążąc do wspierania samoorganizujących się grup mieszkańców w celu realizacji publicznych potrzeb społeczności lokalnych i wykonywania na zasadach partnerstwa wspólnych zadań na rzecz mieszkańców Gminy przyjmuje się niniejszy Program. Program wprowadza jasne i czytelne rozwiązania włączające organizacje pozarządowe w system demokracji lokalnej, stanowi dla nich propozycję współpracy w działaniach na rzecz Gminy, dotyczy realizacji zadań publicznych na </w:t>
      </w:r>
      <w:r w:rsidR="005F7AC9">
        <w:rPr>
          <w:color w:val="000000"/>
        </w:rPr>
        <w:t>terenie</w:t>
      </w:r>
      <w:r>
        <w:rPr>
          <w:color w:val="000000"/>
        </w:rPr>
        <w:t xml:space="preserve"> Gminy </w:t>
      </w:r>
      <w:r w:rsidR="005F7AC9">
        <w:rPr>
          <w:color w:val="000000"/>
        </w:rPr>
        <w:t>Padew Narodowa</w:t>
      </w:r>
      <w:r>
        <w:rPr>
          <w:color w:val="000000"/>
        </w:rPr>
        <w:t xml:space="preserve"> i na rzecz jej mieszkańców.</w:t>
      </w:r>
    </w:p>
    <w:p w:rsidR="008C0528" w:rsidRDefault="008C0528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E87645" w:rsidRPr="00E87645" w:rsidRDefault="00E87645" w:rsidP="00E87645">
      <w:pPr>
        <w:spacing w:after="0" w:line="240" w:lineRule="auto"/>
        <w:jc w:val="center"/>
        <w:rPr>
          <w:b/>
          <w:sz w:val="22"/>
          <w:szCs w:val="24"/>
          <w:lang w:eastAsia="ar-SA"/>
        </w:rPr>
      </w:pPr>
      <w:r>
        <w:rPr>
          <w:b/>
          <w:sz w:val="22"/>
          <w:szCs w:val="24"/>
          <w:lang w:eastAsia="ar-SA"/>
        </w:rPr>
        <w:t>Rozdział</w:t>
      </w:r>
      <w:r w:rsidRPr="00E87645">
        <w:rPr>
          <w:b/>
          <w:sz w:val="22"/>
          <w:szCs w:val="24"/>
          <w:lang w:eastAsia="ar-SA"/>
        </w:rPr>
        <w:t xml:space="preserve"> </w:t>
      </w:r>
      <w:r w:rsidRPr="00E87645">
        <w:rPr>
          <w:b/>
          <w:szCs w:val="24"/>
          <w:lang w:eastAsia="ar-SA"/>
        </w:rPr>
        <w:t>1</w:t>
      </w:r>
    </w:p>
    <w:p w:rsidR="00E87645" w:rsidRPr="00E87645" w:rsidRDefault="00E87645" w:rsidP="00E87645">
      <w:pPr>
        <w:spacing w:after="0" w:line="240" w:lineRule="auto"/>
        <w:jc w:val="both"/>
        <w:rPr>
          <w:b/>
          <w:sz w:val="22"/>
          <w:szCs w:val="24"/>
          <w:lang w:eastAsia="ar-SA"/>
        </w:rPr>
      </w:pPr>
    </w:p>
    <w:p w:rsidR="00E87645" w:rsidRPr="00E87645" w:rsidRDefault="00E87645" w:rsidP="00E87645">
      <w:pPr>
        <w:spacing w:after="0" w:line="240" w:lineRule="auto"/>
        <w:jc w:val="center"/>
        <w:rPr>
          <w:b/>
          <w:szCs w:val="24"/>
          <w:lang w:eastAsia="ar-SA"/>
        </w:rPr>
      </w:pPr>
      <w:r w:rsidRPr="00E87645">
        <w:rPr>
          <w:b/>
          <w:szCs w:val="24"/>
          <w:lang w:eastAsia="ar-SA"/>
        </w:rPr>
        <w:t>Postanowienia ogólne</w:t>
      </w:r>
    </w:p>
    <w:p w:rsidR="00E87645" w:rsidRPr="00E87645" w:rsidRDefault="00E87645" w:rsidP="00E87645">
      <w:pPr>
        <w:spacing w:after="0" w:line="240" w:lineRule="auto"/>
        <w:jc w:val="both"/>
        <w:rPr>
          <w:b/>
          <w:szCs w:val="24"/>
          <w:lang w:eastAsia="ar-SA"/>
        </w:rPr>
      </w:pPr>
    </w:p>
    <w:p w:rsidR="00E87645" w:rsidRPr="00E87645" w:rsidRDefault="00E87645" w:rsidP="00E87645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szCs w:val="26"/>
          <w:lang w:eastAsia="ar-SA"/>
        </w:rPr>
      </w:pPr>
      <w:r w:rsidRPr="00E87645">
        <w:rPr>
          <w:szCs w:val="26"/>
          <w:lang w:eastAsia="ar-SA"/>
        </w:rPr>
        <w:t xml:space="preserve">Roczny Program Współpracy określa formy, zasady i zakres współpracy organów samorządowych Gminy Padew Narodowa z organizacjami pozarządowymi, a także priorytety zadań publicznych, których realizacja związana będzie z udzieleniem pomocy </w:t>
      </w:r>
      <w:r w:rsidRPr="00E87645">
        <w:rPr>
          <w:szCs w:val="26"/>
          <w:lang w:eastAsia="ar-SA"/>
        </w:rPr>
        <w:lastRenderedPageBreak/>
        <w:t xml:space="preserve">publicznej. Szczegółowe warunki realizacji zadań zostaną określone </w:t>
      </w:r>
      <w:r w:rsidRPr="00E87645">
        <w:rPr>
          <w:szCs w:val="26"/>
          <w:lang w:eastAsia="ar-SA"/>
        </w:rPr>
        <w:br/>
        <w:t>w ogłoszeniu otwartego konkursu ofert na wsparcie realizacji zadań.</w:t>
      </w:r>
    </w:p>
    <w:p w:rsidR="00E87645" w:rsidRPr="00E87645" w:rsidRDefault="00E87645" w:rsidP="00E8764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szCs w:val="26"/>
          <w:lang w:eastAsia="ar-SA"/>
        </w:rPr>
      </w:pPr>
      <w:r w:rsidRPr="00E87645">
        <w:rPr>
          <w:szCs w:val="26"/>
          <w:lang w:eastAsia="ar-SA"/>
        </w:rPr>
        <w:t xml:space="preserve">Ilekroć w niniejszym Programie jest mowa o: </w:t>
      </w:r>
    </w:p>
    <w:p w:rsidR="00E87645" w:rsidRPr="00E87645" w:rsidRDefault="00E87645" w:rsidP="00E87645">
      <w:pPr>
        <w:numPr>
          <w:ilvl w:val="0"/>
          <w:numId w:val="3"/>
        </w:numPr>
        <w:spacing w:after="0" w:line="240" w:lineRule="auto"/>
        <w:jc w:val="both"/>
        <w:rPr>
          <w:szCs w:val="26"/>
          <w:lang w:eastAsia="ar-SA"/>
        </w:rPr>
      </w:pPr>
      <w:r w:rsidRPr="00E87645">
        <w:rPr>
          <w:b/>
          <w:szCs w:val="26"/>
          <w:lang w:eastAsia="ar-SA"/>
        </w:rPr>
        <w:t>ustawie</w:t>
      </w:r>
      <w:r w:rsidRPr="00E87645">
        <w:rPr>
          <w:szCs w:val="26"/>
          <w:lang w:eastAsia="ar-SA"/>
        </w:rPr>
        <w:t xml:space="preserve"> - rozumie się przez to ustawę z dnia 24 kwietnia 2003 roku o działalności pożytku publicznego i o wolontariacie, </w:t>
      </w:r>
    </w:p>
    <w:p w:rsidR="00E87645" w:rsidRPr="00E87645" w:rsidRDefault="00E87645" w:rsidP="00E87645">
      <w:pPr>
        <w:numPr>
          <w:ilvl w:val="0"/>
          <w:numId w:val="3"/>
        </w:numPr>
        <w:spacing w:after="0" w:line="240" w:lineRule="auto"/>
        <w:jc w:val="both"/>
        <w:rPr>
          <w:szCs w:val="26"/>
          <w:lang w:eastAsia="ar-SA"/>
        </w:rPr>
      </w:pPr>
      <w:r w:rsidRPr="00E87645">
        <w:rPr>
          <w:b/>
          <w:szCs w:val="26"/>
          <w:lang w:eastAsia="ar-SA"/>
        </w:rPr>
        <w:t>organizacjach</w:t>
      </w:r>
      <w:r w:rsidRPr="00E87645">
        <w:rPr>
          <w:szCs w:val="26"/>
          <w:lang w:eastAsia="ar-SA"/>
        </w:rPr>
        <w:t xml:space="preserve"> - rozumie się przez to organizacje pozarządowe oraz podmioty, </w:t>
      </w:r>
      <w:r w:rsidRPr="00E87645">
        <w:rPr>
          <w:szCs w:val="26"/>
          <w:lang w:eastAsia="ar-SA"/>
        </w:rPr>
        <w:br/>
        <w:t>o których mowa w art. 3 ust. 3 ustawy z dnia 24 kwietnia 2003 roku o działalności pożytku publicznego i o wolontariacie,</w:t>
      </w:r>
    </w:p>
    <w:p w:rsidR="00E87645" w:rsidRPr="00E87645" w:rsidRDefault="00E87645" w:rsidP="00E87645">
      <w:pPr>
        <w:numPr>
          <w:ilvl w:val="0"/>
          <w:numId w:val="3"/>
        </w:numPr>
        <w:spacing w:after="0" w:line="240" w:lineRule="auto"/>
        <w:jc w:val="both"/>
        <w:rPr>
          <w:szCs w:val="26"/>
          <w:lang w:eastAsia="ar-SA"/>
        </w:rPr>
      </w:pPr>
      <w:r w:rsidRPr="00E87645">
        <w:rPr>
          <w:b/>
          <w:szCs w:val="26"/>
          <w:lang w:eastAsia="ar-SA"/>
        </w:rPr>
        <w:t>programie</w:t>
      </w:r>
      <w:r w:rsidRPr="00E87645">
        <w:rPr>
          <w:szCs w:val="26"/>
          <w:lang w:eastAsia="ar-SA"/>
        </w:rPr>
        <w:t xml:space="preserve"> - rozumie się przez to</w:t>
      </w:r>
      <w:r w:rsidR="00AD600B">
        <w:rPr>
          <w:szCs w:val="26"/>
          <w:lang w:eastAsia="ar-SA"/>
        </w:rPr>
        <w:t xml:space="preserve"> "Program współpracy na rok 2021</w:t>
      </w:r>
      <w:r w:rsidRPr="00E87645">
        <w:rPr>
          <w:szCs w:val="26"/>
          <w:lang w:eastAsia="ar-SA"/>
        </w:rPr>
        <w:t xml:space="preserve"> Gminy Padew Narodowa z organizacjami pozarządowymi, osobami prawnymi i jednostkami organizacyjnymi działającymi na podstawie przepisów o stosunku Państwa do Kościoła Katolickiego w Rzeczypospolitej Polskiej, o stosunku Państwa do innych kościołów i związków wyznaniowych oraz o gwarancjach wolności sumienia </w:t>
      </w:r>
      <w:r w:rsidRPr="00E87645">
        <w:rPr>
          <w:szCs w:val="26"/>
          <w:lang w:eastAsia="ar-SA"/>
        </w:rPr>
        <w:br/>
        <w:t>i wyznania, jeżeli ich cele statutowe obejmują prowadzenie działalności pożytku publicznego i ze stowarzyszeniami jednostek samorządu terytorialnego”.</w:t>
      </w:r>
    </w:p>
    <w:p w:rsidR="008C0528" w:rsidRDefault="008C0528">
      <w:pPr>
        <w:spacing w:after="0"/>
      </w:pPr>
    </w:p>
    <w:p w:rsidR="00E87645" w:rsidRPr="00E87645" w:rsidRDefault="00E87645" w:rsidP="00E87645">
      <w:pPr>
        <w:spacing w:after="0" w:line="240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Rozdział</w:t>
      </w:r>
      <w:r w:rsidRPr="00E87645">
        <w:rPr>
          <w:b/>
          <w:szCs w:val="26"/>
          <w:lang w:eastAsia="ar-SA"/>
        </w:rPr>
        <w:t xml:space="preserve"> 2</w:t>
      </w:r>
    </w:p>
    <w:p w:rsidR="00E87645" w:rsidRPr="00E87645" w:rsidRDefault="00E87645" w:rsidP="00E87645">
      <w:pPr>
        <w:spacing w:after="0" w:line="240" w:lineRule="auto"/>
        <w:jc w:val="center"/>
        <w:rPr>
          <w:b/>
          <w:szCs w:val="26"/>
          <w:lang w:eastAsia="ar-SA"/>
        </w:rPr>
      </w:pPr>
    </w:p>
    <w:p w:rsidR="00E87645" w:rsidRPr="00E87645" w:rsidRDefault="00E87645" w:rsidP="00E87645">
      <w:pPr>
        <w:spacing w:after="0" w:line="240" w:lineRule="auto"/>
        <w:jc w:val="center"/>
        <w:rPr>
          <w:b/>
          <w:szCs w:val="24"/>
          <w:lang w:eastAsia="ar-SA"/>
        </w:rPr>
      </w:pPr>
      <w:r w:rsidRPr="00E87645">
        <w:rPr>
          <w:b/>
          <w:szCs w:val="24"/>
          <w:lang w:eastAsia="ar-SA"/>
        </w:rPr>
        <w:t>Cel główny i cele szczegółowe Programu</w:t>
      </w:r>
    </w:p>
    <w:p w:rsidR="00E87645" w:rsidRPr="00E87645" w:rsidRDefault="00E87645" w:rsidP="00E87645">
      <w:pPr>
        <w:spacing w:after="0" w:line="240" w:lineRule="auto"/>
        <w:jc w:val="both"/>
        <w:rPr>
          <w:b/>
          <w:szCs w:val="24"/>
          <w:lang w:eastAsia="ar-SA"/>
        </w:rPr>
      </w:pPr>
    </w:p>
    <w:p w:rsidR="00E87645" w:rsidRPr="00E87645" w:rsidRDefault="00E87645" w:rsidP="00E87645">
      <w:pPr>
        <w:numPr>
          <w:ilvl w:val="0"/>
          <w:numId w:val="4"/>
        </w:numPr>
        <w:spacing w:before="26" w:after="0" w:line="240" w:lineRule="auto"/>
        <w:ind w:left="340" w:hanging="340"/>
        <w:jc w:val="both"/>
      </w:pPr>
      <w:r w:rsidRPr="00E87645">
        <w:rPr>
          <w:color w:val="000000"/>
        </w:rPr>
        <w:t>Celem głównym programu jest wykorzystanie istniejącej aktywności społecznej oraz pełniejsze zaspakajanie potrzeb społecznych poprzez budowanie i umacnianie partnerstwa pomiędzy gminą a organizacjami pozarządowymi dla stworzenia warunków do rozwoju inicjatyw obywatelskich i struktur funkcjonujących na rzecz społeczności lokalnych.</w:t>
      </w:r>
    </w:p>
    <w:p w:rsidR="00E87645" w:rsidRPr="00E87645" w:rsidRDefault="00E87645" w:rsidP="00E87645">
      <w:pPr>
        <w:numPr>
          <w:ilvl w:val="0"/>
          <w:numId w:val="4"/>
        </w:numPr>
        <w:spacing w:before="26" w:after="0" w:line="240" w:lineRule="auto"/>
        <w:ind w:left="340" w:hanging="340"/>
        <w:jc w:val="both"/>
      </w:pPr>
      <w:r w:rsidRPr="00E87645">
        <w:rPr>
          <w:color w:val="000000"/>
        </w:rPr>
        <w:t>Cele szczegółowe programu:</w:t>
      </w:r>
    </w:p>
    <w:p w:rsidR="00E87645" w:rsidRPr="00E87645" w:rsidRDefault="00E87645" w:rsidP="00E87645">
      <w:pPr>
        <w:numPr>
          <w:ilvl w:val="0"/>
          <w:numId w:val="5"/>
        </w:numPr>
        <w:spacing w:before="26" w:after="0" w:line="240" w:lineRule="auto"/>
        <w:jc w:val="both"/>
      </w:pPr>
      <w:r w:rsidRPr="00E87645">
        <w:rPr>
          <w:color w:val="000000"/>
        </w:rPr>
        <w:t>wzmacnianie działań organizacji pozarządowych działających na rzecz poprawy jakości życia wspólnoty mieszkańców, poprzez wspieranie organizacyjne i finansowe ich działań, na zasadach określonych ustawą,</w:t>
      </w:r>
    </w:p>
    <w:p w:rsidR="00E87645" w:rsidRPr="00E87645" w:rsidRDefault="00E87645" w:rsidP="00E87645">
      <w:pPr>
        <w:numPr>
          <w:ilvl w:val="0"/>
          <w:numId w:val="5"/>
        </w:numPr>
        <w:spacing w:before="26" w:after="0" w:line="240" w:lineRule="auto"/>
        <w:jc w:val="both"/>
      </w:pPr>
      <w:r w:rsidRPr="00E87645">
        <w:rPr>
          <w:color w:val="000000"/>
        </w:rPr>
        <w:t>integracja podmiotów lokalnych działających w sferze zadań publicznych,</w:t>
      </w:r>
    </w:p>
    <w:p w:rsidR="00E87645" w:rsidRPr="00E87645" w:rsidRDefault="00E87645" w:rsidP="00E87645">
      <w:pPr>
        <w:numPr>
          <w:ilvl w:val="0"/>
          <w:numId w:val="5"/>
        </w:numPr>
        <w:spacing w:before="26" w:after="0" w:line="240" w:lineRule="auto"/>
        <w:jc w:val="both"/>
      </w:pPr>
      <w:r w:rsidRPr="00E87645">
        <w:rPr>
          <w:color w:val="000000"/>
        </w:rPr>
        <w:t>zwiększenie wpływu sektora obywatelskiego na kreowan</w:t>
      </w:r>
      <w:r>
        <w:rPr>
          <w:color w:val="000000"/>
        </w:rPr>
        <w:t xml:space="preserve">ie polityki społecznej </w:t>
      </w:r>
      <w:r w:rsidR="003E5B66">
        <w:rPr>
          <w:color w:val="000000"/>
        </w:rPr>
        <w:br/>
      </w:r>
      <w:r>
        <w:rPr>
          <w:color w:val="000000"/>
        </w:rPr>
        <w:t>w gminie</w:t>
      </w:r>
      <w:r w:rsidRPr="00E87645">
        <w:rPr>
          <w:color w:val="000000"/>
        </w:rPr>
        <w:t>,</w:t>
      </w:r>
    </w:p>
    <w:p w:rsidR="00E87645" w:rsidRPr="00E87645" w:rsidRDefault="00E87645" w:rsidP="00E87645">
      <w:pPr>
        <w:numPr>
          <w:ilvl w:val="0"/>
          <w:numId w:val="5"/>
        </w:numPr>
        <w:spacing w:before="26" w:after="0" w:line="240" w:lineRule="auto"/>
        <w:jc w:val="both"/>
        <w:rPr>
          <w:color w:val="000000"/>
        </w:rPr>
      </w:pPr>
      <w:r w:rsidRPr="00E87645">
        <w:rPr>
          <w:color w:val="000000"/>
        </w:rPr>
        <w:t>promocja organizacji pozarządowych działających na terenie Gminy,</w:t>
      </w:r>
    </w:p>
    <w:p w:rsidR="00E87645" w:rsidRPr="00E87645" w:rsidRDefault="00E87645" w:rsidP="00E87645">
      <w:pPr>
        <w:numPr>
          <w:ilvl w:val="0"/>
          <w:numId w:val="5"/>
        </w:numPr>
        <w:spacing w:before="26" w:after="0" w:line="240" w:lineRule="auto"/>
        <w:jc w:val="both"/>
        <w:rPr>
          <w:color w:val="000000"/>
        </w:rPr>
      </w:pPr>
      <w:r w:rsidRPr="00E87645">
        <w:rPr>
          <w:color w:val="000000"/>
        </w:rPr>
        <w:t>prezentacja dorobku sektora i promowanie jego osiągnięć,</w:t>
      </w:r>
    </w:p>
    <w:p w:rsidR="00E87645" w:rsidRPr="00E87645" w:rsidRDefault="00E87645" w:rsidP="00E87645">
      <w:pPr>
        <w:numPr>
          <w:ilvl w:val="0"/>
          <w:numId w:val="5"/>
        </w:numPr>
        <w:spacing w:before="26" w:after="0" w:line="240" w:lineRule="auto"/>
        <w:jc w:val="both"/>
      </w:pPr>
      <w:r w:rsidRPr="00E87645">
        <w:rPr>
          <w:color w:val="000000"/>
        </w:rPr>
        <w:t>zwiększenie efektywności wykonywania zadań publicznych Gminy poprzez włączenie do ich realizacji organizacji pozarządowych</w:t>
      </w:r>
      <w:r>
        <w:rPr>
          <w:color w:val="000000"/>
        </w:rPr>
        <w:t>,</w:t>
      </w:r>
    </w:p>
    <w:p w:rsidR="00E87645" w:rsidRPr="00E87645" w:rsidRDefault="00E87645" w:rsidP="00E87645">
      <w:pPr>
        <w:numPr>
          <w:ilvl w:val="0"/>
          <w:numId w:val="5"/>
        </w:numPr>
        <w:spacing w:before="26" w:after="0" w:line="240" w:lineRule="auto"/>
        <w:jc w:val="both"/>
      </w:pPr>
      <w:r w:rsidRPr="00E87645">
        <w:rPr>
          <w:color w:val="000000"/>
        </w:rPr>
        <w:t>otwarcie na innowacyjność, konkurencyjność poprzez umożliwienie organizacjom pozarządowym indywidualnego wystąpienia z ofertą realizacji projektów konkretnych zadań publicznych.</w:t>
      </w:r>
    </w:p>
    <w:p w:rsidR="00E87645" w:rsidRPr="00E87645" w:rsidRDefault="00E87645" w:rsidP="00E87645">
      <w:pPr>
        <w:spacing w:after="0" w:line="240" w:lineRule="auto"/>
        <w:jc w:val="both"/>
        <w:rPr>
          <w:szCs w:val="26"/>
          <w:lang w:eastAsia="ar-SA"/>
        </w:rPr>
      </w:pPr>
    </w:p>
    <w:p w:rsidR="00E87645" w:rsidRDefault="00E87645">
      <w:pPr>
        <w:spacing w:after="0"/>
      </w:pPr>
    </w:p>
    <w:p w:rsidR="003E5B66" w:rsidRDefault="003E5B66">
      <w:pPr>
        <w:spacing w:after="0"/>
      </w:pPr>
    </w:p>
    <w:p w:rsidR="003E5B66" w:rsidRDefault="003E5B66">
      <w:pPr>
        <w:spacing w:after="0"/>
      </w:pPr>
    </w:p>
    <w:p w:rsidR="00E87645" w:rsidRPr="00784A88" w:rsidRDefault="00E87645" w:rsidP="00E87645">
      <w:pPr>
        <w:pStyle w:val="Bezodstpw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Rozdział</w:t>
      </w:r>
      <w:r w:rsidRPr="00784A88">
        <w:rPr>
          <w:b/>
          <w:szCs w:val="26"/>
          <w:lang w:eastAsia="ar-SA"/>
        </w:rPr>
        <w:t xml:space="preserve"> 3</w:t>
      </w:r>
    </w:p>
    <w:p w:rsidR="00E87645" w:rsidRPr="00784A88" w:rsidRDefault="00E87645" w:rsidP="00E87645">
      <w:pPr>
        <w:pStyle w:val="Bezodstpw"/>
        <w:tabs>
          <w:tab w:val="left" w:pos="2445"/>
        </w:tabs>
        <w:jc w:val="center"/>
        <w:rPr>
          <w:b/>
          <w:szCs w:val="26"/>
          <w:lang w:eastAsia="ar-SA"/>
        </w:rPr>
      </w:pPr>
    </w:p>
    <w:p w:rsidR="00E87645" w:rsidRPr="00784A88" w:rsidRDefault="00E87645" w:rsidP="00E87645">
      <w:pPr>
        <w:pStyle w:val="Bezodstpw"/>
        <w:jc w:val="center"/>
        <w:rPr>
          <w:b/>
          <w:szCs w:val="26"/>
          <w:lang w:eastAsia="ar-SA"/>
        </w:rPr>
      </w:pPr>
      <w:r w:rsidRPr="00784A88">
        <w:rPr>
          <w:b/>
          <w:szCs w:val="26"/>
          <w:lang w:eastAsia="ar-SA"/>
        </w:rPr>
        <w:t>Zakres przedmiotowy Programu</w:t>
      </w:r>
    </w:p>
    <w:p w:rsidR="00E87645" w:rsidRPr="00784A88" w:rsidRDefault="00E87645" w:rsidP="00E87645">
      <w:pPr>
        <w:pStyle w:val="Bezodstpw"/>
        <w:jc w:val="both"/>
        <w:rPr>
          <w:b/>
          <w:szCs w:val="26"/>
          <w:lang w:eastAsia="ar-SA"/>
        </w:rPr>
      </w:pPr>
    </w:p>
    <w:p w:rsidR="003E5B66" w:rsidRPr="003E5B66" w:rsidRDefault="00E87645" w:rsidP="003E5B66">
      <w:pPr>
        <w:pStyle w:val="Bezodstpw"/>
        <w:jc w:val="both"/>
        <w:rPr>
          <w:szCs w:val="26"/>
          <w:lang w:eastAsia="ar-SA"/>
        </w:rPr>
      </w:pPr>
      <w:r w:rsidRPr="00784A88">
        <w:rPr>
          <w:szCs w:val="26"/>
          <w:lang w:eastAsia="ar-SA"/>
        </w:rPr>
        <w:t>Obszar współpracy Gminy Padew Narodowa z organizacjami obejmuje sferę zadań publicznych, o których mowa w art. 4 ust. 1 ustawy.</w:t>
      </w:r>
    </w:p>
    <w:p w:rsidR="005F7AC9" w:rsidRDefault="005F7AC9">
      <w:pPr>
        <w:spacing w:after="0"/>
      </w:pPr>
    </w:p>
    <w:p w:rsidR="00E87645" w:rsidRPr="00E87645" w:rsidRDefault="00E87645" w:rsidP="00E87645">
      <w:pPr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Rozdział </w:t>
      </w:r>
      <w:r w:rsidRPr="00E87645">
        <w:rPr>
          <w:b/>
          <w:szCs w:val="24"/>
          <w:lang w:eastAsia="ar-SA"/>
        </w:rPr>
        <w:t>4</w:t>
      </w:r>
    </w:p>
    <w:p w:rsidR="00E87645" w:rsidRPr="00E87645" w:rsidRDefault="00E87645" w:rsidP="00E87645">
      <w:pPr>
        <w:spacing w:after="0" w:line="240" w:lineRule="auto"/>
        <w:jc w:val="center"/>
        <w:rPr>
          <w:b/>
          <w:szCs w:val="24"/>
          <w:lang w:eastAsia="ar-SA"/>
        </w:rPr>
      </w:pPr>
    </w:p>
    <w:p w:rsidR="00E87645" w:rsidRPr="00E87645" w:rsidRDefault="00E87645" w:rsidP="00E87645">
      <w:pPr>
        <w:spacing w:after="0" w:line="240" w:lineRule="auto"/>
        <w:jc w:val="center"/>
        <w:rPr>
          <w:b/>
          <w:szCs w:val="24"/>
          <w:lang w:eastAsia="ar-SA"/>
        </w:rPr>
      </w:pPr>
      <w:r w:rsidRPr="00E87645">
        <w:rPr>
          <w:b/>
          <w:szCs w:val="24"/>
          <w:lang w:eastAsia="ar-SA"/>
        </w:rPr>
        <w:t>Zasady współpracy</w:t>
      </w:r>
    </w:p>
    <w:p w:rsidR="00E87645" w:rsidRPr="00E87645" w:rsidRDefault="00E87645" w:rsidP="00E87645">
      <w:pPr>
        <w:spacing w:after="0" w:line="240" w:lineRule="auto"/>
        <w:jc w:val="both"/>
        <w:rPr>
          <w:szCs w:val="24"/>
          <w:lang w:eastAsia="ar-SA"/>
        </w:rPr>
      </w:pPr>
    </w:p>
    <w:p w:rsidR="00E87645" w:rsidRPr="00E87645" w:rsidRDefault="00E87645" w:rsidP="00E87645">
      <w:pPr>
        <w:pStyle w:val="Akapitzlist"/>
        <w:numPr>
          <w:ilvl w:val="0"/>
          <w:numId w:val="8"/>
        </w:numPr>
        <w:spacing w:after="0" w:line="240" w:lineRule="auto"/>
        <w:ind w:left="340" w:hanging="340"/>
        <w:jc w:val="both"/>
        <w:rPr>
          <w:color w:val="000000"/>
        </w:rPr>
      </w:pPr>
      <w:r w:rsidRPr="00E87645">
        <w:rPr>
          <w:color w:val="000000"/>
        </w:rPr>
        <w:t>Współpraca Gminy z organizacjami opiera się na zasadach:</w:t>
      </w:r>
    </w:p>
    <w:p w:rsidR="00E87645" w:rsidRPr="00E87645" w:rsidRDefault="00E87645" w:rsidP="00E87645">
      <w:pPr>
        <w:spacing w:after="0" w:line="240" w:lineRule="auto"/>
        <w:ind w:left="680" w:hanging="340"/>
        <w:jc w:val="both"/>
        <w:rPr>
          <w:color w:val="000000"/>
        </w:rPr>
      </w:pPr>
      <w:r w:rsidRPr="00E87645">
        <w:rPr>
          <w:color w:val="000000"/>
        </w:rPr>
        <w:t xml:space="preserve">1) </w:t>
      </w:r>
      <w:r w:rsidRPr="00E87645">
        <w:rPr>
          <w:b/>
          <w:color w:val="000000"/>
        </w:rPr>
        <w:t>pomocniczości</w:t>
      </w:r>
      <w:r w:rsidRPr="00E87645">
        <w:rPr>
          <w:color w:val="000000"/>
        </w:rPr>
        <w:t>, która oznacza w szczególności wzajemne wspieranie się stron współpracy w realizacji zadań publicznych, tj. Wójt Gminy wspiera realizację zadań publicznych, a organizacje pozarządowe zapewniają ich wykonanie w sposób profesjonalny, terminowy i spełniający oczekiwania odbiorców;</w:t>
      </w:r>
    </w:p>
    <w:p w:rsidR="00E87645" w:rsidRPr="00E87645" w:rsidRDefault="00E87645" w:rsidP="00E87645">
      <w:pPr>
        <w:spacing w:after="0" w:line="240" w:lineRule="auto"/>
        <w:ind w:left="680" w:hanging="340"/>
        <w:jc w:val="both"/>
        <w:rPr>
          <w:color w:val="000000"/>
        </w:rPr>
      </w:pPr>
      <w:r w:rsidRPr="00E87645">
        <w:rPr>
          <w:color w:val="000000"/>
        </w:rPr>
        <w:t xml:space="preserve">2) </w:t>
      </w:r>
      <w:r w:rsidRPr="00E87645">
        <w:rPr>
          <w:b/>
          <w:color w:val="000000"/>
        </w:rPr>
        <w:t>suwerenności</w:t>
      </w:r>
      <w:r w:rsidRPr="00E87645">
        <w:rPr>
          <w:color w:val="000000"/>
        </w:rPr>
        <w:t>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E87645" w:rsidRPr="00E87645" w:rsidRDefault="00E87645" w:rsidP="00E87645">
      <w:pPr>
        <w:spacing w:after="0" w:line="240" w:lineRule="auto"/>
        <w:ind w:left="680" w:hanging="340"/>
        <w:jc w:val="both"/>
        <w:rPr>
          <w:color w:val="000000"/>
        </w:rPr>
      </w:pPr>
      <w:r w:rsidRPr="00E87645">
        <w:rPr>
          <w:color w:val="000000"/>
        </w:rPr>
        <w:t xml:space="preserve">3) </w:t>
      </w:r>
      <w:r w:rsidRPr="00E87645">
        <w:rPr>
          <w:b/>
          <w:color w:val="000000"/>
        </w:rPr>
        <w:t>partnerstwa</w:t>
      </w:r>
      <w:r w:rsidRPr="00E87645">
        <w:rPr>
          <w:color w:val="000000"/>
        </w:rPr>
        <w:t>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E87645" w:rsidRPr="00E87645" w:rsidRDefault="00E87645" w:rsidP="00E87645">
      <w:pPr>
        <w:spacing w:after="0" w:line="240" w:lineRule="auto"/>
        <w:ind w:left="680" w:hanging="340"/>
        <w:jc w:val="both"/>
        <w:rPr>
          <w:color w:val="000000"/>
        </w:rPr>
      </w:pPr>
      <w:r w:rsidRPr="00E87645">
        <w:rPr>
          <w:color w:val="000000"/>
        </w:rPr>
        <w:t xml:space="preserve">4) </w:t>
      </w:r>
      <w:r w:rsidRPr="00E87645">
        <w:rPr>
          <w:b/>
          <w:color w:val="000000"/>
        </w:rPr>
        <w:t>efektywności</w:t>
      </w:r>
      <w:r w:rsidRPr="00E87645">
        <w:rPr>
          <w:color w:val="000000"/>
        </w:rPr>
        <w:t>, która oznacza, że partnerzy uznają za podstawowe kryterium zlecania zadań publicznych osiąganie maksymalnych efektów z ponoszonych nakładów;</w:t>
      </w:r>
    </w:p>
    <w:p w:rsidR="00E87645" w:rsidRPr="00E87645" w:rsidRDefault="00E87645" w:rsidP="00E87645">
      <w:pPr>
        <w:spacing w:after="0" w:line="240" w:lineRule="auto"/>
        <w:ind w:left="680" w:hanging="340"/>
        <w:jc w:val="both"/>
        <w:rPr>
          <w:color w:val="000000"/>
        </w:rPr>
      </w:pPr>
      <w:r w:rsidRPr="00E87645">
        <w:rPr>
          <w:color w:val="000000"/>
        </w:rPr>
        <w:t xml:space="preserve">5) </w:t>
      </w:r>
      <w:r w:rsidRPr="00E87645">
        <w:rPr>
          <w:b/>
          <w:color w:val="000000"/>
        </w:rPr>
        <w:t>uczciwej konkurencji i jawności</w:t>
      </w:r>
      <w:r w:rsidRPr="00E87645">
        <w:rPr>
          <w:color w:val="000000"/>
        </w:rPr>
        <w:t xml:space="preserve">, co oznacza w szczególności, że partnerzy są rzetelni i uczciwi, działania i procedury są przejrzyste, decyzje są obiektywne, wszyscy potencjalni realizatorzy zadań publicznych mają jednakowy dostęp do informacji </w:t>
      </w:r>
      <w:r w:rsidR="00AD600B">
        <w:rPr>
          <w:color w:val="000000"/>
        </w:rPr>
        <w:br/>
      </w:r>
      <w:r w:rsidRPr="00E87645">
        <w:rPr>
          <w:color w:val="000000"/>
        </w:rPr>
        <w:t>i jednakowe możliwości ubiegania się o dotacje.</w:t>
      </w:r>
    </w:p>
    <w:p w:rsidR="008C0528" w:rsidRDefault="008C0528">
      <w:pPr>
        <w:spacing w:after="0"/>
      </w:pPr>
    </w:p>
    <w:p w:rsidR="008C0528" w:rsidRDefault="00B06EDF" w:rsidP="00B06ED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Rozdział 5</w:t>
      </w:r>
    </w:p>
    <w:p w:rsidR="00B06EDF" w:rsidRDefault="00B06EDF" w:rsidP="00B06EDF">
      <w:pPr>
        <w:spacing w:after="0"/>
        <w:jc w:val="center"/>
      </w:pP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  <w:r w:rsidRPr="00B06EDF">
        <w:rPr>
          <w:b/>
          <w:szCs w:val="24"/>
          <w:lang w:eastAsia="ar-SA"/>
        </w:rPr>
        <w:t>Formy współpracy</w:t>
      </w:r>
    </w:p>
    <w:p w:rsidR="00B06EDF" w:rsidRPr="00B06EDF" w:rsidRDefault="00B06EDF" w:rsidP="00B06EDF">
      <w:pPr>
        <w:spacing w:after="0" w:line="240" w:lineRule="auto"/>
        <w:jc w:val="both"/>
        <w:rPr>
          <w:b/>
          <w:szCs w:val="24"/>
          <w:lang w:eastAsia="ar-SA"/>
        </w:rPr>
      </w:pPr>
    </w:p>
    <w:p w:rsidR="00B06EDF" w:rsidRPr="00B06EDF" w:rsidRDefault="00B06EDF" w:rsidP="00B06EDF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Gmina realizuje zadania we współpracy z organizacjami prowadzącymi działalność statutową w sferze pożytku publicznego dla mieszkańców Gminy.</w:t>
      </w:r>
    </w:p>
    <w:p w:rsidR="00B06EDF" w:rsidRPr="00B06EDF" w:rsidRDefault="00B06EDF" w:rsidP="00B06EDF">
      <w:pPr>
        <w:numPr>
          <w:ilvl w:val="0"/>
          <w:numId w:val="9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 xml:space="preserve">Współpraca, o której mowa w ust.1 może odbywać się w formach finansowych </w:t>
      </w:r>
      <w:r w:rsidRPr="00B06EDF">
        <w:rPr>
          <w:szCs w:val="24"/>
          <w:lang w:eastAsia="ar-SA"/>
        </w:rPr>
        <w:br/>
        <w:t>i pozafinansowych.</w:t>
      </w:r>
    </w:p>
    <w:p w:rsidR="00B06EDF" w:rsidRPr="00B06EDF" w:rsidRDefault="00B06EDF" w:rsidP="00B06EDF">
      <w:pPr>
        <w:numPr>
          <w:ilvl w:val="0"/>
          <w:numId w:val="9"/>
        </w:numPr>
        <w:spacing w:before="26" w:after="0" w:line="240" w:lineRule="auto"/>
        <w:ind w:left="340" w:hanging="340"/>
        <w:jc w:val="both"/>
        <w:rPr>
          <w:szCs w:val="24"/>
        </w:rPr>
      </w:pPr>
      <w:r w:rsidRPr="00B06EDF">
        <w:rPr>
          <w:color w:val="000000"/>
          <w:szCs w:val="24"/>
        </w:rPr>
        <w:t xml:space="preserve">Do współpracy o charakterze finansowym należy zlecanie organizacjom zadań publicznych na zasadach określonych w ustawie o działalności pożytku publicznego </w:t>
      </w:r>
      <w:r w:rsidR="00AD600B">
        <w:rPr>
          <w:color w:val="000000"/>
          <w:szCs w:val="24"/>
        </w:rPr>
        <w:br/>
      </w:r>
      <w:r w:rsidRPr="00B06EDF">
        <w:rPr>
          <w:color w:val="000000"/>
          <w:szCs w:val="24"/>
        </w:rPr>
        <w:t>i o wolontariacie, które może przybrać jedną z następujących form:</w:t>
      </w:r>
    </w:p>
    <w:p w:rsidR="00B06EDF" w:rsidRPr="00B06EDF" w:rsidRDefault="00B06EDF" w:rsidP="00B06EDF">
      <w:pPr>
        <w:spacing w:before="26" w:after="0" w:line="240" w:lineRule="auto"/>
        <w:ind w:left="340"/>
        <w:jc w:val="both"/>
        <w:rPr>
          <w:szCs w:val="24"/>
        </w:rPr>
      </w:pPr>
    </w:p>
    <w:p w:rsidR="00B06EDF" w:rsidRPr="00B06EDF" w:rsidRDefault="00B06EDF" w:rsidP="00B06EDF">
      <w:pPr>
        <w:numPr>
          <w:ilvl w:val="1"/>
          <w:numId w:val="11"/>
        </w:numPr>
        <w:spacing w:before="26" w:after="0" w:line="240" w:lineRule="auto"/>
        <w:ind w:left="680" w:hanging="340"/>
        <w:jc w:val="both"/>
      </w:pPr>
      <w:r w:rsidRPr="00B06EDF">
        <w:rPr>
          <w:color w:val="000000"/>
        </w:rPr>
        <w:t>powierzania wykonania zadań publicznych wraz z udzieleniem dotacji na finansowanie ich realizacji,</w:t>
      </w:r>
    </w:p>
    <w:p w:rsidR="00B06EDF" w:rsidRPr="00B06EDF" w:rsidRDefault="00B06EDF" w:rsidP="00B06EDF">
      <w:pPr>
        <w:numPr>
          <w:ilvl w:val="1"/>
          <w:numId w:val="11"/>
        </w:numPr>
        <w:spacing w:before="26" w:after="0" w:line="240" w:lineRule="auto"/>
        <w:ind w:left="680" w:hanging="340"/>
        <w:jc w:val="both"/>
      </w:pPr>
      <w:r w:rsidRPr="00B06EDF">
        <w:rPr>
          <w:color w:val="000000"/>
        </w:rPr>
        <w:t>wspieranie zadań publicznych wraz z udzieleniem dotacji na dofinansowanie ich realizacji. Stosownie do w/w przepisów każda organizacja pozarządowa ma ponadto również możliwość złożenia oferty wykonania zadania publicznego z własnej inicjatywy, którą Wójt Gminy rozpatruje w trybie określonym ustawą,</w:t>
      </w:r>
    </w:p>
    <w:p w:rsidR="00B06EDF" w:rsidRPr="00B06EDF" w:rsidRDefault="00B06EDF" w:rsidP="00B06EDF">
      <w:pPr>
        <w:numPr>
          <w:ilvl w:val="1"/>
          <w:numId w:val="11"/>
        </w:numPr>
        <w:spacing w:before="26" w:after="0" w:line="240" w:lineRule="auto"/>
        <w:ind w:left="680" w:hanging="340"/>
        <w:jc w:val="both"/>
      </w:pPr>
      <w:r w:rsidRPr="00B06EDF">
        <w:rPr>
          <w:color w:val="000000"/>
        </w:rPr>
        <w:t>wspieranie zadań publicznych realizowanych w ramach inicjatywy lokalnej na zasadach określonych odrębną uchwałą Rady.</w:t>
      </w:r>
    </w:p>
    <w:p w:rsidR="00B06EDF" w:rsidRPr="00B06EDF" w:rsidRDefault="00B06EDF" w:rsidP="00B06EDF">
      <w:pPr>
        <w:spacing w:after="0" w:line="240" w:lineRule="auto"/>
        <w:jc w:val="both"/>
        <w:rPr>
          <w:szCs w:val="24"/>
          <w:lang w:eastAsia="ar-SA"/>
        </w:rPr>
      </w:pPr>
    </w:p>
    <w:p w:rsidR="00B06EDF" w:rsidRPr="00B06EDF" w:rsidRDefault="00B06EDF" w:rsidP="00B06EDF">
      <w:pPr>
        <w:numPr>
          <w:ilvl w:val="0"/>
          <w:numId w:val="9"/>
        </w:numPr>
        <w:spacing w:after="12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color w:val="000000"/>
          <w:szCs w:val="24"/>
        </w:rPr>
        <w:t>Współpraca o charakterze pozafinansowym może być prowadzona w formach:</w:t>
      </w:r>
    </w:p>
    <w:p w:rsidR="00B06EDF" w:rsidRPr="00B06EDF" w:rsidRDefault="00B06EDF" w:rsidP="00B06EDF">
      <w:pPr>
        <w:numPr>
          <w:ilvl w:val="1"/>
          <w:numId w:val="10"/>
        </w:numPr>
        <w:spacing w:before="26" w:after="0" w:line="240" w:lineRule="auto"/>
        <w:ind w:left="680" w:hanging="340"/>
        <w:jc w:val="both"/>
        <w:rPr>
          <w:szCs w:val="24"/>
        </w:rPr>
      </w:pPr>
      <w:r w:rsidRPr="00B06EDF">
        <w:rPr>
          <w:color w:val="000000"/>
          <w:szCs w:val="24"/>
        </w:rPr>
        <w:lastRenderedPageBreak/>
        <w:t>wzajemnego informowania się o planowanych kierunkach działalności m. in. poprzez przekazywanie informacji związanych z projektem budżetu Gminy i powierzonymi zadaniami, prz</w:t>
      </w:r>
      <w:r w:rsidR="00AD600B">
        <w:rPr>
          <w:color w:val="000000"/>
          <w:szCs w:val="24"/>
        </w:rPr>
        <w:t>ewidzianymi do realizacji w 2021</w:t>
      </w:r>
      <w:r w:rsidRPr="00B06EDF">
        <w:rPr>
          <w:color w:val="000000"/>
          <w:szCs w:val="24"/>
        </w:rPr>
        <w:t xml:space="preserve"> r.</w:t>
      </w:r>
    </w:p>
    <w:p w:rsidR="00B06EDF" w:rsidRPr="00B06EDF" w:rsidRDefault="00B06EDF" w:rsidP="00B06EDF">
      <w:pPr>
        <w:numPr>
          <w:ilvl w:val="1"/>
          <w:numId w:val="10"/>
        </w:numPr>
        <w:spacing w:before="26" w:after="120" w:line="240" w:lineRule="auto"/>
        <w:ind w:left="680" w:hanging="340"/>
        <w:jc w:val="both"/>
        <w:rPr>
          <w:szCs w:val="24"/>
        </w:rPr>
      </w:pPr>
      <w:r w:rsidRPr="00B06EDF">
        <w:rPr>
          <w:color w:val="000000"/>
          <w:szCs w:val="24"/>
        </w:rPr>
        <w:t>tworzenia wspólnych zespołów o charakterze doradczym i inicjatywnym w celach:</w:t>
      </w:r>
    </w:p>
    <w:p w:rsidR="00B06EDF" w:rsidRPr="00B06EDF" w:rsidRDefault="00B06EDF" w:rsidP="00B06EDF">
      <w:pPr>
        <w:numPr>
          <w:ilvl w:val="1"/>
          <w:numId w:val="12"/>
        </w:numPr>
        <w:spacing w:after="0" w:line="240" w:lineRule="auto"/>
        <w:ind w:left="1191" w:hanging="340"/>
        <w:jc w:val="both"/>
        <w:rPr>
          <w:szCs w:val="24"/>
        </w:rPr>
      </w:pPr>
      <w:r w:rsidRPr="00B06EDF">
        <w:rPr>
          <w:color w:val="000000"/>
          <w:szCs w:val="24"/>
        </w:rPr>
        <w:t xml:space="preserve">definiowania priorytetowych dla Gminy obszarów problemowych, </w:t>
      </w:r>
      <w:r w:rsidRPr="00B06EDF">
        <w:rPr>
          <w:color w:val="000000"/>
          <w:szCs w:val="24"/>
        </w:rPr>
        <w:br/>
        <w:t>w rozwiązywanie których mogą włączyć się organizacje,</w:t>
      </w:r>
    </w:p>
    <w:p w:rsidR="00B06EDF" w:rsidRPr="00B06EDF" w:rsidRDefault="00B06EDF" w:rsidP="00B06EDF">
      <w:pPr>
        <w:numPr>
          <w:ilvl w:val="1"/>
          <w:numId w:val="12"/>
        </w:numPr>
        <w:spacing w:after="120" w:line="240" w:lineRule="auto"/>
        <w:ind w:left="1191" w:hanging="340"/>
        <w:jc w:val="both"/>
        <w:rPr>
          <w:color w:val="000000"/>
          <w:szCs w:val="24"/>
        </w:rPr>
      </w:pPr>
      <w:r w:rsidRPr="00B06EDF">
        <w:rPr>
          <w:color w:val="000000"/>
          <w:szCs w:val="24"/>
        </w:rPr>
        <w:t>opiniowania ofert konkursowych poprzez udział przedstawicieli organizacji pozarządowych w komisji konkursowej do oceny ofert.</w:t>
      </w:r>
    </w:p>
    <w:p w:rsidR="00B06EDF" w:rsidRPr="00B06EDF" w:rsidRDefault="00B06EDF" w:rsidP="00B06EDF">
      <w:pPr>
        <w:numPr>
          <w:ilvl w:val="1"/>
          <w:numId w:val="10"/>
        </w:numPr>
        <w:spacing w:before="26" w:after="120" w:line="240" w:lineRule="auto"/>
        <w:ind w:left="680" w:hanging="340"/>
        <w:jc w:val="both"/>
      </w:pPr>
      <w:r w:rsidRPr="00B06EDF">
        <w:rPr>
          <w:szCs w:val="24"/>
          <w:lang w:eastAsia="ar-SA"/>
        </w:rPr>
        <w:t>udzielania wsparcia, w szczególności</w:t>
      </w:r>
      <w:r w:rsidRPr="00B06EDF">
        <w:rPr>
          <w:color w:val="000000"/>
        </w:rPr>
        <w:t xml:space="preserve"> poprzez m. in.:</w:t>
      </w:r>
    </w:p>
    <w:p w:rsidR="00B06EDF" w:rsidRPr="00B06EDF" w:rsidRDefault="00B06EDF" w:rsidP="00B06EDF">
      <w:pPr>
        <w:numPr>
          <w:ilvl w:val="1"/>
          <w:numId w:val="13"/>
        </w:numPr>
        <w:spacing w:after="0" w:line="240" w:lineRule="auto"/>
        <w:ind w:left="1191" w:hanging="340"/>
        <w:jc w:val="both"/>
      </w:pPr>
      <w:r w:rsidRPr="00B06EDF">
        <w:rPr>
          <w:color w:val="000000"/>
        </w:rPr>
        <w:t>pomoc dla organizacji pozarządowych w prowadzeniu działalności informacyjnej i promocyjnej (np. prezentowanie jej działalności na stronie internetowej urzędu),</w:t>
      </w:r>
    </w:p>
    <w:p w:rsidR="00B06EDF" w:rsidRPr="00B06EDF" w:rsidRDefault="00B06EDF" w:rsidP="00B06EDF">
      <w:pPr>
        <w:numPr>
          <w:ilvl w:val="1"/>
          <w:numId w:val="13"/>
        </w:numPr>
        <w:spacing w:after="0" w:line="240" w:lineRule="auto"/>
        <w:ind w:left="1191" w:hanging="340"/>
        <w:jc w:val="both"/>
      </w:pPr>
      <w:r w:rsidRPr="00B06EDF">
        <w:rPr>
          <w:color w:val="000000"/>
        </w:rPr>
        <w:t>przekazywanie informacji o możliwościach pozyskiwania przez organizacje środków pozabudżetowych,</w:t>
      </w:r>
    </w:p>
    <w:p w:rsidR="00B06EDF" w:rsidRPr="00B06EDF" w:rsidRDefault="00B06EDF" w:rsidP="00B06EDF">
      <w:pPr>
        <w:numPr>
          <w:ilvl w:val="1"/>
          <w:numId w:val="13"/>
        </w:numPr>
        <w:spacing w:after="0" w:line="240" w:lineRule="auto"/>
        <w:ind w:left="1191" w:hanging="340"/>
        <w:jc w:val="both"/>
        <w:rPr>
          <w:color w:val="000000"/>
        </w:rPr>
      </w:pPr>
      <w:r w:rsidRPr="00B06EDF">
        <w:rPr>
          <w:color w:val="000000"/>
        </w:rPr>
        <w:t>organizowanie roboczych spotkań z organizacjami pozarządowymi w celu wypracowania optymalnych form współdziałania, określenia wspólnych kierunków działań,</w:t>
      </w:r>
    </w:p>
    <w:p w:rsidR="00B06EDF" w:rsidRPr="00B06EDF" w:rsidRDefault="00B06EDF" w:rsidP="00B06EDF">
      <w:pPr>
        <w:numPr>
          <w:ilvl w:val="1"/>
          <w:numId w:val="13"/>
        </w:numPr>
        <w:spacing w:after="0" w:line="240" w:lineRule="auto"/>
        <w:ind w:left="1191" w:hanging="340"/>
        <w:jc w:val="both"/>
        <w:rPr>
          <w:color w:val="000000"/>
        </w:rPr>
      </w:pPr>
      <w:r w:rsidRPr="00B06EDF">
        <w:rPr>
          <w:szCs w:val="24"/>
          <w:lang w:eastAsia="ar-SA"/>
        </w:rPr>
        <w:t>pomocy przy organizowaniu przez organizacje spotkań otwartych, których tematyka wiąże się z programem, np. poprzez możliwość nieodpłatnego udostępnienia lokalu, środków technicznych, itp.</w:t>
      </w:r>
    </w:p>
    <w:p w:rsidR="00B06EDF" w:rsidRDefault="00B06EDF">
      <w:pPr>
        <w:spacing w:after="0"/>
      </w:pPr>
    </w:p>
    <w:p w:rsid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Rozdział </w:t>
      </w:r>
      <w:r w:rsidRPr="00B06EDF">
        <w:rPr>
          <w:b/>
          <w:szCs w:val="24"/>
          <w:lang w:eastAsia="ar-SA"/>
        </w:rPr>
        <w:t>6</w:t>
      </w: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</w:p>
    <w:p w:rsidR="00B06EDF" w:rsidRPr="00B06EDF" w:rsidRDefault="00B06EDF" w:rsidP="00B06EDF">
      <w:pPr>
        <w:spacing w:after="0" w:line="240" w:lineRule="auto"/>
        <w:jc w:val="center"/>
        <w:rPr>
          <w:b/>
          <w:bCs/>
          <w:szCs w:val="24"/>
          <w:lang w:eastAsia="ar-SA"/>
        </w:rPr>
      </w:pPr>
      <w:r w:rsidRPr="00B06EDF">
        <w:rPr>
          <w:b/>
          <w:bCs/>
          <w:szCs w:val="24"/>
          <w:lang w:eastAsia="ar-SA"/>
        </w:rPr>
        <w:t>Priorytetowe zadania publiczne</w:t>
      </w:r>
    </w:p>
    <w:p w:rsidR="00B06EDF" w:rsidRPr="00B06EDF" w:rsidRDefault="00B06EDF" w:rsidP="00B06EDF">
      <w:pPr>
        <w:spacing w:after="0" w:line="240" w:lineRule="auto"/>
        <w:jc w:val="both"/>
        <w:rPr>
          <w:b/>
          <w:bCs/>
          <w:szCs w:val="24"/>
          <w:lang w:eastAsia="ar-SA"/>
        </w:rPr>
      </w:pPr>
    </w:p>
    <w:p w:rsidR="00B06EDF" w:rsidRPr="00B06EDF" w:rsidRDefault="00B06EDF" w:rsidP="00B06EDF">
      <w:pPr>
        <w:numPr>
          <w:ilvl w:val="0"/>
          <w:numId w:val="14"/>
        </w:numPr>
        <w:spacing w:after="120" w:line="240" w:lineRule="auto"/>
        <w:ind w:left="340" w:hanging="340"/>
        <w:jc w:val="both"/>
        <w:rPr>
          <w:szCs w:val="24"/>
        </w:rPr>
      </w:pPr>
      <w:r w:rsidRPr="00B06EDF">
        <w:rPr>
          <w:szCs w:val="24"/>
        </w:rPr>
        <w:t>Organy samorządu gminy wspierać będą działalność organizacji pozarządowych uznając</w:t>
      </w:r>
      <w:r w:rsidRPr="00B06EDF">
        <w:rPr>
          <w:szCs w:val="24"/>
        </w:rPr>
        <w:br/>
        <w:t>w</w:t>
      </w:r>
      <w:r w:rsidR="00AD600B">
        <w:rPr>
          <w:szCs w:val="24"/>
        </w:rPr>
        <w:t xml:space="preserve"> roku 2021</w:t>
      </w:r>
      <w:r w:rsidRPr="00B06EDF">
        <w:rPr>
          <w:szCs w:val="24"/>
        </w:rPr>
        <w:t xml:space="preserve"> za priorytetowe następujące obszary działalności z zakresu:</w:t>
      </w:r>
    </w:p>
    <w:p w:rsidR="003E5123" w:rsidRDefault="00B06EDF" w:rsidP="00B06EDF">
      <w:pPr>
        <w:numPr>
          <w:ilvl w:val="0"/>
          <w:numId w:val="15"/>
        </w:numPr>
        <w:spacing w:after="0" w:line="240" w:lineRule="auto"/>
        <w:ind w:left="680" w:hanging="340"/>
        <w:jc w:val="both"/>
        <w:rPr>
          <w:szCs w:val="24"/>
          <w:lang w:eastAsia="ar-SA"/>
        </w:rPr>
      </w:pPr>
      <w:r w:rsidRPr="003E5123">
        <w:rPr>
          <w:szCs w:val="24"/>
          <w:lang w:eastAsia="ar-SA"/>
        </w:rPr>
        <w:t xml:space="preserve">podtrzymywania i upowszechniania tradycji narodowej, pielęgnowania polskości oraz rozwoju świadomości narodowej, obywatelskiej i kulturowej, </w:t>
      </w:r>
    </w:p>
    <w:p w:rsidR="00B06EDF" w:rsidRPr="003E5123" w:rsidRDefault="00B06EDF" w:rsidP="00B06EDF">
      <w:pPr>
        <w:numPr>
          <w:ilvl w:val="0"/>
          <w:numId w:val="15"/>
        </w:numPr>
        <w:spacing w:after="0" w:line="240" w:lineRule="auto"/>
        <w:ind w:left="680" w:hanging="340"/>
        <w:jc w:val="both"/>
        <w:rPr>
          <w:szCs w:val="24"/>
          <w:lang w:eastAsia="ar-SA"/>
        </w:rPr>
      </w:pPr>
      <w:r w:rsidRPr="003E5123">
        <w:rPr>
          <w:szCs w:val="24"/>
        </w:rPr>
        <w:t xml:space="preserve">ochrony i promocji zdrowia, w tym działalności leczniczej w rozumieniu ustawy </w:t>
      </w:r>
      <w:r w:rsidRPr="003E5123">
        <w:rPr>
          <w:szCs w:val="24"/>
        </w:rPr>
        <w:br/>
        <w:t>z dnia 15 kwietnia 2011 r. o działalności leczniczej (</w:t>
      </w:r>
      <w:proofErr w:type="spellStart"/>
      <w:r w:rsidR="00C45A22">
        <w:t>t.j</w:t>
      </w:r>
      <w:proofErr w:type="spellEnd"/>
      <w:r w:rsidR="00C45A22">
        <w:t xml:space="preserve">. Dz. U. z 2020 r. poz. 295 </w:t>
      </w:r>
      <w:r w:rsidR="003E5123">
        <w:br/>
      </w:r>
      <w:r w:rsidR="00C45A22">
        <w:t xml:space="preserve">z </w:t>
      </w:r>
      <w:proofErr w:type="spellStart"/>
      <w:r w:rsidR="00C45A22">
        <w:t>późn</w:t>
      </w:r>
      <w:proofErr w:type="spellEnd"/>
      <w:r w:rsidR="00C45A22">
        <w:t>. zm.</w:t>
      </w:r>
      <w:r w:rsidRPr="003E5123">
        <w:rPr>
          <w:szCs w:val="24"/>
        </w:rPr>
        <w:t>);</w:t>
      </w:r>
    </w:p>
    <w:p w:rsidR="00B06EDF" w:rsidRPr="00B06EDF" w:rsidRDefault="00B06EDF" w:rsidP="00B06EDF">
      <w:pPr>
        <w:numPr>
          <w:ilvl w:val="0"/>
          <w:numId w:val="15"/>
        </w:numPr>
        <w:spacing w:after="0" w:line="240" w:lineRule="auto"/>
        <w:ind w:left="680" w:hanging="340"/>
        <w:jc w:val="both"/>
        <w:rPr>
          <w:szCs w:val="24"/>
          <w:lang w:eastAsia="ar-SA"/>
        </w:rPr>
      </w:pPr>
      <w:r w:rsidRPr="00B06EDF">
        <w:rPr>
          <w:szCs w:val="24"/>
        </w:rPr>
        <w:t>pomocy społecznej, w tym pomocy rodzinom i osobom w trudnej sytuacji życiowej oraz wyrównywania szans tych rodzin i osób;</w:t>
      </w:r>
    </w:p>
    <w:p w:rsidR="00B06EDF" w:rsidRPr="00B06EDF" w:rsidRDefault="00B06EDF" w:rsidP="00B06EDF">
      <w:pPr>
        <w:numPr>
          <w:ilvl w:val="0"/>
          <w:numId w:val="15"/>
        </w:numPr>
        <w:spacing w:after="0" w:line="240" w:lineRule="auto"/>
        <w:ind w:left="68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działania na rzecz osób niepełnosprawnych,</w:t>
      </w:r>
    </w:p>
    <w:p w:rsidR="00B06EDF" w:rsidRPr="00B06EDF" w:rsidRDefault="00B06EDF" w:rsidP="00B06EDF">
      <w:pPr>
        <w:numPr>
          <w:ilvl w:val="0"/>
          <w:numId w:val="15"/>
        </w:numPr>
        <w:spacing w:after="0" w:line="240" w:lineRule="auto"/>
        <w:ind w:left="68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działania na rzecz osób w wieku emerytalnym,</w:t>
      </w:r>
    </w:p>
    <w:p w:rsidR="00B06EDF" w:rsidRPr="00B06EDF" w:rsidRDefault="00B06EDF" w:rsidP="00B06EDF">
      <w:pPr>
        <w:numPr>
          <w:ilvl w:val="0"/>
          <w:numId w:val="15"/>
        </w:numPr>
        <w:spacing w:after="0" w:line="240" w:lineRule="auto"/>
        <w:ind w:left="68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przeciwdziałania uzależnieniom i patologiom społecznym,</w:t>
      </w:r>
    </w:p>
    <w:p w:rsidR="00B06EDF" w:rsidRPr="00B06EDF" w:rsidRDefault="00B06EDF" w:rsidP="00B06EDF">
      <w:pPr>
        <w:numPr>
          <w:ilvl w:val="0"/>
          <w:numId w:val="15"/>
        </w:numPr>
        <w:spacing w:after="0" w:line="240" w:lineRule="auto"/>
        <w:ind w:left="68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działalności na rzecz dzieci i młodzieży, w tym wypoczynku dzieci i młodzieży;</w:t>
      </w:r>
    </w:p>
    <w:p w:rsidR="00B06EDF" w:rsidRPr="00B06EDF" w:rsidRDefault="00B06EDF" w:rsidP="00B06EDF">
      <w:pPr>
        <w:numPr>
          <w:ilvl w:val="0"/>
          <w:numId w:val="15"/>
        </w:numPr>
        <w:spacing w:after="0" w:line="240" w:lineRule="auto"/>
        <w:ind w:left="680" w:hanging="340"/>
        <w:jc w:val="both"/>
        <w:rPr>
          <w:szCs w:val="24"/>
          <w:lang w:eastAsia="ar-SA"/>
        </w:rPr>
      </w:pPr>
      <w:r w:rsidRPr="00B06EDF">
        <w:rPr>
          <w:szCs w:val="24"/>
        </w:rPr>
        <w:t>nauki, szkolnictwa wyższego, edukacji, oświaty i wychowania</w:t>
      </w:r>
      <w:r w:rsidRPr="00B06EDF">
        <w:rPr>
          <w:szCs w:val="24"/>
          <w:lang w:eastAsia="ar-SA"/>
        </w:rPr>
        <w:t>,</w:t>
      </w:r>
    </w:p>
    <w:p w:rsidR="00B06EDF" w:rsidRPr="00B06EDF" w:rsidRDefault="00B06EDF" w:rsidP="00B06EDF">
      <w:pPr>
        <w:numPr>
          <w:ilvl w:val="0"/>
          <w:numId w:val="15"/>
        </w:numPr>
        <w:spacing w:after="120" w:line="240" w:lineRule="auto"/>
        <w:ind w:left="68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wspierania i upowszechn</w:t>
      </w:r>
      <w:r w:rsidR="003E5123">
        <w:rPr>
          <w:szCs w:val="24"/>
          <w:lang w:eastAsia="ar-SA"/>
        </w:rPr>
        <w:t>iania kultury fizycznej</w:t>
      </w:r>
      <w:r w:rsidRPr="00B06EDF">
        <w:rPr>
          <w:szCs w:val="24"/>
          <w:lang w:eastAsia="ar-SA"/>
        </w:rPr>
        <w:t>,</w:t>
      </w:r>
    </w:p>
    <w:p w:rsidR="00B06EDF" w:rsidRPr="00B06EDF" w:rsidRDefault="00B06EDF" w:rsidP="00B06EDF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Wójt Gminy może na wniosek podmiotu programu, rozszerzyć listę realizowanych zadań po zasięgnięciu opinii Komisji Komunalnej i Rozwoju Gospodarczego.</w:t>
      </w:r>
    </w:p>
    <w:p w:rsidR="008C0528" w:rsidRDefault="008C0528">
      <w:pPr>
        <w:spacing w:after="0"/>
      </w:pPr>
    </w:p>
    <w:p w:rsidR="0055368E" w:rsidRDefault="0055368E" w:rsidP="003E5B66">
      <w:pPr>
        <w:spacing w:after="0" w:line="240" w:lineRule="auto"/>
        <w:rPr>
          <w:b/>
          <w:szCs w:val="24"/>
          <w:lang w:eastAsia="ar-SA"/>
        </w:rPr>
      </w:pP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Rozdział </w:t>
      </w:r>
      <w:r w:rsidRPr="00B06EDF">
        <w:rPr>
          <w:b/>
          <w:szCs w:val="24"/>
          <w:lang w:eastAsia="ar-SA"/>
        </w:rPr>
        <w:t>7</w:t>
      </w: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</w:rPr>
      </w:pPr>
      <w:r w:rsidRPr="00B06EDF">
        <w:rPr>
          <w:b/>
          <w:szCs w:val="24"/>
        </w:rPr>
        <w:t>Okres realizacji Programu</w:t>
      </w:r>
    </w:p>
    <w:p w:rsidR="00B06EDF" w:rsidRPr="00B06EDF" w:rsidRDefault="00B06EDF" w:rsidP="00B06EDF">
      <w:pPr>
        <w:spacing w:after="0" w:line="240" w:lineRule="auto"/>
        <w:jc w:val="both"/>
        <w:rPr>
          <w:szCs w:val="24"/>
        </w:rPr>
      </w:pPr>
    </w:p>
    <w:p w:rsidR="00B06EDF" w:rsidRPr="00B06EDF" w:rsidRDefault="00B06EDF" w:rsidP="00B06EDF">
      <w:pPr>
        <w:numPr>
          <w:ilvl w:val="0"/>
          <w:numId w:val="16"/>
        </w:numPr>
        <w:spacing w:after="0" w:line="240" w:lineRule="auto"/>
        <w:ind w:left="340" w:hanging="340"/>
        <w:jc w:val="both"/>
      </w:pPr>
      <w:r w:rsidRPr="00B06EDF">
        <w:t>Program realizowany będzie w</w:t>
      </w:r>
      <w:r w:rsidR="00AD600B">
        <w:t xml:space="preserve"> okresie od dnia 1 stycznia 2021 roku do dnia 31 grudnia 2021</w:t>
      </w:r>
      <w:r w:rsidRPr="00B06EDF">
        <w:t xml:space="preserve"> roku, z zastrzeżeniem ust. 2.</w:t>
      </w:r>
    </w:p>
    <w:p w:rsidR="00B06EDF" w:rsidRPr="00B06EDF" w:rsidRDefault="00B06EDF" w:rsidP="00B06EDF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szCs w:val="24"/>
          <w:lang w:eastAsia="ar-SA"/>
        </w:rPr>
      </w:pPr>
      <w:r w:rsidRPr="00B06EDF">
        <w:t>Termin realizacji poszczególnych zadań określony będzie w warunkach ogłaszanych konkursów ofert.</w:t>
      </w:r>
    </w:p>
    <w:p w:rsidR="008C0528" w:rsidRDefault="008C0528">
      <w:pPr>
        <w:spacing w:after="0"/>
      </w:pP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Rozdział </w:t>
      </w:r>
      <w:r w:rsidRPr="00B06EDF">
        <w:rPr>
          <w:b/>
          <w:szCs w:val="24"/>
          <w:lang w:eastAsia="ar-SA"/>
        </w:rPr>
        <w:t>8</w:t>
      </w: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</w:p>
    <w:p w:rsidR="00B06EDF" w:rsidRPr="00B06EDF" w:rsidRDefault="00B06EDF" w:rsidP="00B06EDF">
      <w:pPr>
        <w:spacing w:after="0" w:line="240" w:lineRule="auto"/>
        <w:jc w:val="center"/>
        <w:rPr>
          <w:b/>
          <w:bCs/>
          <w:szCs w:val="24"/>
          <w:lang w:eastAsia="ar-SA"/>
        </w:rPr>
      </w:pPr>
      <w:r w:rsidRPr="00B06EDF">
        <w:rPr>
          <w:b/>
          <w:bCs/>
          <w:szCs w:val="24"/>
          <w:lang w:eastAsia="ar-SA"/>
        </w:rPr>
        <w:t xml:space="preserve">Sposób realizacji </w:t>
      </w:r>
      <w:r w:rsidR="00F234F2">
        <w:rPr>
          <w:b/>
          <w:bCs/>
          <w:szCs w:val="24"/>
          <w:lang w:eastAsia="ar-SA"/>
        </w:rPr>
        <w:t>P</w:t>
      </w:r>
      <w:r w:rsidRPr="00B06EDF">
        <w:rPr>
          <w:b/>
          <w:bCs/>
          <w:szCs w:val="24"/>
          <w:lang w:eastAsia="ar-SA"/>
        </w:rPr>
        <w:t>rogramu</w:t>
      </w:r>
    </w:p>
    <w:p w:rsidR="00B06EDF" w:rsidRPr="00B06EDF" w:rsidRDefault="00B06EDF" w:rsidP="00B06EDF">
      <w:pPr>
        <w:spacing w:after="0" w:line="240" w:lineRule="auto"/>
        <w:jc w:val="both"/>
        <w:rPr>
          <w:b/>
          <w:bCs/>
          <w:szCs w:val="24"/>
          <w:lang w:eastAsia="ar-SA"/>
        </w:rPr>
      </w:pPr>
    </w:p>
    <w:p w:rsidR="00B06EDF" w:rsidRPr="00B06EDF" w:rsidRDefault="00B06EDF" w:rsidP="00B06EDF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Realizacja programu następuje w formach przewidzianych w ustawie.</w:t>
      </w:r>
    </w:p>
    <w:p w:rsidR="00B06EDF" w:rsidRPr="00B06EDF" w:rsidRDefault="00B06EDF" w:rsidP="00B06EDF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Wspieranie bądź powierzanie zadań publicznych odbywa się po przeprowadzeniu otwartego konkursu.</w:t>
      </w:r>
    </w:p>
    <w:p w:rsidR="00B06EDF" w:rsidRPr="00B06EDF" w:rsidRDefault="00B06EDF" w:rsidP="00B06EDF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Ogłaszając otwarty konkurs w celu realizacji zadań publicznych podmiotom programu, Wójt Gminy zamieszcza informację o konkursie w:</w:t>
      </w:r>
    </w:p>
    <w:p w:rsidR="00B06EDF" w:rsidRPr="00B06EDF" w:rsidRDefault="00B06EDF" w:rsidP="00B06EDF">
      <w:pPr>
        <w:numPr>
          <w:ilvl w:val="1"/>
          <w:numId w:val="18"/>
        </w:numPr>
        <w:spacing w:after="0" w:line="240" w:lineRule="auto"/>
        <w:ind w:left="907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Biuletynie Informacji Publicznej,</w:t>
      </w:r>
    </w:p>
    <w:p w:rsidR="00B06EDF" w:rsidRPr="00B06EDF" w:rsidRDefault="00B06EDF" w:rsidP="00B06EDF">
      <w:pPr>
        <w:numPr>
          <w:ilvl w:val="1"/>
          <w:numId w:val="18"/>
        </w:numPr>
        <w:spacing w:after="0" w:line="240" w:lineRule="auto"/>
        <w:ind w:left="907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na tablicy ogłoszeń Urzędu Gminy,</w:t>
      </w:r>
    </w:p>
    <w:p w:rsidR="00B06EDF" w:rsidRPr="00B06EDF" w:rsidRDefault="00B06EDF" w:rsidP="00B06EDF">
      <w:pPr>
        <w:numPr>
          <w:ilvl w:val="1"/>
          <w:numId w:val="18"/>
        </w:numPr>
        <w:spacing w:after="0" w:line="240" w:lineRule="auto"/>
        <w:ind w:left="907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na stronie internetowej Gminy Padew Narodowa.</w:t>
      </w:r>
    </w:p>
    <w:p w:rsidR="00B06EDF" w:rsidRPr="00B06EDF" w:rsidRDefault="00B06EDF" w:rsidP="00B06EDF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W przypadku, gdy zadanie będzie spełniać warunki określone w art.19a ustawy zadanie może zostać zlecone z pominięciem otwartego konkursu ofert.</w:t>
      </w:r>
    </w:p>
    <w:p w:rsidR="00B06EDF" w:rsidRPr="00B06EDF" w:rsidRDefault="00B06EDF" w:rsidP="00B06EDF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Organizacja może złożyć z własnej inicjatywy wniosek o realizację zadań z obszarów wskazanych w niniejszym programie.</w:t>
      </w:r>
    </w:p>
    <w:p w:rsidR="00B06EDF" w:rsidRPr="00B06EDF" w:rsidRDefault="00B06EDF" w:rsidP="00B06EDF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>W przypadku określonym w ust.</w:t>
      </w:r>
      <w:r w:rsidR="008B532F">
        <w:rPr>
          <w:szCs w:val="24"/>
          <w:lang w:eastAsia="ar-SA"/>
        </w:rPr>
        <w:t xml:space="preserve"> </w:t>
      </w:r>
      <w:r w:rsidRPr="00B06EDF">
        <w:rPr>
          <w:szCs w:val="24"/>
          <w:lang w:eastAsia="ar-SA"/>
        </w:rPr>
        <w:t>5 tj. złożenia oferty przez organizacje z własnej inicjatywy Gmina przy rozpatrywaniu tej oferty stosuje kryteria zawarte w art.12 ust. 2 ustawy.</w:t>
      </w:r>
    </w:p>
    <w:p w:rsidR="00B06EDF" w:rsidRPr="00B06EDF" w:rsidRDefault="00B06EDF" w:rsidP="00B06EDF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color w:val="000000"/>
          <w:szCs w:val="24"/>
        </w:rPr>
        <w:t>Współpraca finansowa pomiędzy Gminą Padew Narodowa a organizacjami prowadzącymi działalność pożytku publicznego oraz innymi organizacjami określonymi w ustawie odbywa się każdorazowo po podpisaniu umów i uprzednim przystąpieniu do konkursu na wsparcie lub powierzenie realizacji zadań publicznych, ogłoszonym przez Urząd.</w:t>
      </w:r>
    </w:p>
    <w:p w:rsidR="00B06EDF" w:rsidRPr="00B06EDF" w:rsidRDefault="00B06EDF" w:rsidP="00B06EDF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b/>
          <w:szCs w:val="24"/>
          <w:lang w:eastAsia="ar-SA"/>
        </w:rPr>
      </w:pPr>
      <w:r w:rsidRPr="00B06EDF">
        <w:rPr>
          <w:szCs w:val="24"/>
          <w:lang w:eastAsia="ar-SA"/>
        </w:rPr>
        <w:t>Udzielenie dotacji z budżetu gminy następuje na podstawie umowy zgodnie ze wzorem określonym w Rozporządzeniu Przewodniczącego Komitetu do spraw Pożytku Publicznego z dnia 24 października 2018 r. w sprawie wzorów ofert i ramowych wzorów umów dotyczących realizacji zadań publicznych oraz wzorów sprawozdań z wykonania tych zadań (Dz. U. poz. 2057)</w:t>
      </w:r>
    </w:p>
    <w:p w:rsidR="008C0528" w:rsidRDefault="008C0528">
      <w:pPr>
        <w:spacing w:after="0"/>
      </w:pPr>
    </w:p>
    <w:p w:rsidR="00B06EDF" w:rsidRDefault="00B06EDF">
      <w:pPr>
        <w:spacing w:after="0"/>
      </w:pP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Rozdział 9</w:t>
      </w: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</w:p>
    <w:p w:rsidR="00B06EDF" w:rsidRPr="00B06EDF" w:rsidRDefault="00B06EDF" w:rsidP="00B06EDF">
      <w:pPr>
        <w:spacing w:after="0" w:line="240" w:lineRule="auto"/>
        <w:jc w:val="center"/>
        <w:rPr>
          <w:b/>
          <w:bCs/>
          <w:szCs w:val="24"/>
          <w:lang w:eastAsia="ar-SA"/>
        </w:rPr>
      </w:pPr>
      <w:r w:rsidRPr="00B06EDF">
        <w:rPr>
          <w:b/>
          <w:bCs/>
          <w:szCs w:val="24"/>
          <w:lang w:eastAsia="ar-SA"/>
        </w:rPr>
        <w:t>Sposób oceny realizacji Programu</w:t>
      </w:r>
    </w:p>
    <w:p w:rsidR="00B06EDF" w:rsidRPr="00B06EDF" w:rsidRDefault="00B06EDF" w:rsidP="00B06EDF">
      <w:pPr>
        <w:spacing w:after="0" w:line="240" w:lineRule="auto"/>
        <w:jc w:val="center"/>
        <w:rPr>
          <w:b/>
          <w:bCs/>
          <w:szCs w:val="24"/>
          <w:lang w:eastAsia="ar-SA"/>
        </w:rPr>
      </w:pPr>
    </w:p>
    <w:p w:rsidR="00B06EDF" w:rsidRPr="00B06EDF" w:rsidRDefault="00B06EDF" w:rsidP="00B06EDF">
      <w:pPr>
        <w:numPr>
          <w:ilvl w:val="0"/>
          <w:numId w:val="22"/>
        </w:numPr>
        <w:spacing w:after="0" w:line="240" w:lineRule="auto"/>
        <w:ind w:left="340" w:hanging="340"/>
        <w:jc w:val="both"/>
        <w:rPr>
          <w:szCs w:val="28"/>
          <w:lang w:eastAsia="ar-SA"/>
        </w:rPr>
      </w:pPr>
      <w:r w:rsidRPr="00B06EDF">
        <w:rPr>
          <w:szCs w:val="24"/>
          <w:lang w:eastAsia="ar-SA"/>
        </w:rPr>
        <w:t>Kontroli i oceny realizacji poszczególnych zadań publicznych zleconych organizacjom dokonuje:</w:t>
      </w:r>
    </w:p>
    <w:p w:rsidR="00B06EDF" w:rsidRPr="00B06EDF" w:rsidRDefault="00B06EDF" w:rsidP="00B06EDF">
      <w:pPr>
        <w:numPr>
          <w:ilvl w:val="1"/>
          <w:numId w:val="20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B06EDF">
        <w:rPr>
          <w:color w:val="000000"/>
          <w:szCs w:val="24"/>
        </w:rPr>
        <w:t>na bieżąco pracownik merytoryczny w trakcie wykonywania zadania przez organizacje pozarządowe oraz podmioty wymienione w art.3 ust.3 „Ustawy”,</w:t>
      </w:r>
    </w:p>
    <w:p w:rsidR="00B06EDF" w:rsidRPr="00B06EDF" w:rsidRDefault="00B06EDF" w:rsidP="00B06EDF">
      <w:pPr>
        <w:numPr>
          <w:ilvl w:val="1"/>
          <w:numId w:val="20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B06EDF">
        <w:rPr>
          <w:color w:val="000000"/>
          <w:szCs w:val="24"/>
        </w:rPr>
        <w:lastRenderedPageBreak/>
        <w:t>na zakończenie kontrolę prawidłowości wykonywania zadania, w tym wydatkowania przekazanych środków finansowych - pracownik merytoryczny i Skarbnik Gminy,</w:t>
      </w:r>
    </w:p>
    <w:p w:rsidR="00B06EDF" w:rsidRPr="00B06EDF" w:rsidRDefault="00B06EDF" w:rsidP="00B06EDF">
      <w:pPr>
        <w:numPr>
          <w:ilvl w:val="1"/>
          <w:numId w:val="20"/>
        </w:numPr>
        <w:spacing w:after="0" w:line="240" w:lineRule="auto"/>
        <w:ind w:left="680" w:hanging="340"/>
        <w:jc w:val="both"/>
        <w:rPr>
          <w:szCs w:val="24"/>
        </w:rPr>
      </w:pPr>
      <w:r w:rsidRPr="00B06EDF">
        <w:rPr>
          <w:szCs w:val="24"/>
        </w:rPr>
        <w:t>sprawowanie kontroli merytorycznej i finansowej nad realizacją zadań publicznych przez podmioty programu następuje poprzez:</w:t>
      </w:r>
    </w:p>
    <w:p w:rsidR="00B06EDF" w:rsidRPr="00B06EDF" w:rsidRDefault="00B06EDF" w:rsidP="00B06EDF">
      <w:pPr>
        <w:numPr>
          <w:ilvl w:val="0"/>
          <w:numId w:val="21"/>
        </w:numPr>
        <w:spacing w:after="0" w:line="240" w:lineRule="auto"/>
        <w:ind w:left="1191" w:hanging="340"/>
        <w:jc w:val="both"/>
        <w:rPr>
          <w:szCs w:val="24"/>
        </w:rPr>
      </w:pPr>
      <w:r w:rsidRPr="00B06EDF">
        <w:rPr>
          <w:szCs w:val="24"/>
        </w:rPr>
        <w:t>kontrolę i ocenę realizacji zadania, a w szczególności efektywności, rzetelności</w:t>
      </w:r>
      <w:r w:rsidRPr="00B06EDF">
        <w:rPr>
          <w:szCs w:val="24"/>
        </w:rPr>
        <w:br/>
        <w:t>i jakości wykonania zadania, prawidłowości wykorzystania środków, zasadności wydatkowanych środków, prowadzenia dokumentacji określonej w przepisach prawa i postanowieniach umowy,</w:t>
      </w:r>
    </w:p>
    <w:p w:rsidR="00B06EDF" w:rsidRPr="00B06EDF" w:rsidRDefault="00B06EDF" w:rsidP="00B06EDF">
      <w:pPr>
        <w:numPr>
          <w:ilvl w:val="0"/>
          <w:numId w:val="21"/>
        </w:numPr>
        <w:spacing w:after="0" w:line="240" w:lineRule="auto"/>
        <w:ind w:left="1191" w:hanging="340"/>
        <w:jc w:val="both"/>
        <w:rPr>
          <w:color w:val="000000"/>
          <w:szCs w:val="24"/>
        </w:rPr>
      </w:pPr>
      <w:r w:rsidRPr="00B06EDF">
        <w:rPr>
          <w:color w:val="000000"/>
          <w:szCs w:val="24"/>
        </w:rPr>
        <w:t>wizytowanie podmiotów programu, oceny stanu i sposobu realizacji zleconych zadań,</w:t>
      </w:r>
    </w:p>
    <w:p w:rsidR="00B06EDF" w:rsidRPr="00B06EDF" w:rsidRDefault="00B06EDF" w:rsidP="00B06EDF">
      <w:pPr>
        <w:numPr>
          <w:ilvl w:val="0"/>
          <w:numId w:val="21"/>
        </w:numPr>
        <w:spacing w:after="0" w:line="240" w:lineRule="auto"/>
        <w:ind w:left="1191" w:hanging="340"/>
        <w:jc w:val="both"/>
        <w:rPr>
          <w:color w:val="000000"/>
          <w:szCs w:val="24"/>
        </w:rPr>
      </w:pPr>
      <w:r w:rsidRPr="00B06EDF">
        <w:rPr>
          <w:color w:val="000000"/>
          <w:szCs w:val="24"/>
        </w:rPr>
        <w:t xml:space="preserve">analizę i ocenę przedkładanych przez podmioty programu rozliczeń </w:t>
      </w:r>
      <w:r w:rsidRPr="00B06EDF">
        <w:rPr>
          <w:color w:val="000000"/>
          <w:szCs w:val="24"/>
        </w:rPr>
        <w:br/>
        <w:t xml:space="preserve">i sprawozdań, </w:t>
      </w:r>
    </w:p>
    <w:p w:rsidR="00B06EDF" w:rsidRPr="00B06EDF" w:rsidRDefault="00B06EDF" w:rsidP="00B06EDF">
      <w:pPr>
        <w:numPr>
          <w:ilvl w:val="0"/>
          <w:numId w:val="21"/>
        </w:numPr>
        <w:spacing w:after="0" w:line="240" w:lineRule="auto"/>
        <w:ind w:left="1191" w:hanging="340"/>
        <w:jc w:val="both"/>
        <w:rPr>
          <w:color w:val="000000"/>
          <w:szCs w:val="24"/>
        </w:rPr>
      </w:pPr>
      <w:r w:rsidRPr="00B06EDF">
        <w:rPr>
          <w:color w:val="000000"/>
          <w:szCs w:val="24"/>
        </w:rPr>
        <w:t xml:space="preserve">egzekwowanie od podmiotu programu wyjaśnień, żądania zwrotu środków niewykorzystanych lub wykorzystanych niezgodnie z umową. </w:t>
      </w:r>
    </w:p>
    <w:p w:rsidR="00B06EDF" w:rsidRPr="00B06EDF" w:rsidRDefault="00B06EDF" w:rsidP="00B06EDF">
      <w:pPr>
        <w:numPr>
          <w:ilvl w:val="0"/>
          <w:numId w:val="19"/>
        </w:numPr>
        <w:spacing w:after="0" w:line="240" w:lineRule="auto"/>
        <w:ind w:left="340" w:hanging="340"/>
        <w:jc w:val="both"/>
        <w:rPr>
          <w:color w:val="000000"/>
          <w:szCs w:val="24"/>
        </w:rPr>
      </w:pPr>
      <w:r w:rsidRPr="00B06EDF">
        <w:rPr>
          <w:color w:val="000000"/>
          <w:szCs w:val="24"/>
        </w:rPr>
        <w:t>Prawidłowość realizacji zadania potwierdza Wójt Gminy.</w:t>
      </w:r>
    </w:p>
    <w:p w:rsidR="00B06EDF" w:rsidRPr="00B06EDF" w:rsidRDefault="00B06EDF" w:rsidP="00B06EDF">
      <w:pPr>
        <w:numPr>
          <w:ilvl w:val="0"/>
          <w:numId w:val="19"/>
        </w:numPr>
        <w:spacing w:after="0" w:line="240" w:lineRule="auto"/>
        <w:ind w:left="340" w:hanging="340"/>
        <w:jc w:val="both"/>
      </w:pPr>
      <w:r w:rsidRPr="00B06EDF">
        <w:t xml:space="preserve">Program podlega rocznemu podsumowaniu, którego wynikiem jest sporządzenie przez Wójta sprawozdania, o którym mowa w pkt 6. </w:t>
      </w:r>
    </w:p>
    <w:p w:rsidR="00B06EDF" w:rsidRPr="00B06EDF" w:rsidRDefault="00B06EDF" w:rsidP="00B06EDF">
      <w:pPr>
        <w:numPr>
          <w:ilvl w:val="0"/>
          <w:numId w:val="19"/>
        </w:numPr>
        <w:spacing w:after="0" w:line="240" w:lineRule="auto"/>
        <w:ind w:left="340" w:hanging="340"/>
        <w:jc w:val="both"/>
      </w:pPr>
      <w:r w:rsidRPr="00B06EDF">
        <w:t xml:space="preserve">Sprawozdanie z realizacji Programu podlega publikacji w Biuletynie Informacji Publicznej oraz przedstawiane jest Radzie Gminy w Padwi Narodowej w terminie do dnia 31 maja każdego roku </w:t>
      </w:r>
      <w:r w:rsidRPr="00B06EDF">
        <w:rPr>
          <w:szCs w:val="24"/>
        </w:rPr>
        <w:t>za rok poprzedni</w:t>
      </w:r>
      <w:r w:rsidRPr="00B06EDF">
        <w:t>. Sprawozdanie zawiera w szczególności takie dane jak:</w:t>
      </w:r>
    </w:p>
    <w:p w:rsidR="00B06EDF" w:rsidRPr="00B06EDF" w:rsidRDefault="00B06EDF" w:rsidP="00B06EDF">
      <w:pPr>
        <w:numPr>
          <w:ilvl w:val="0"/>
          <w:numId w:val="23"/>
        </w:numPr>
        <w:spacing w:after="0" w:line="240" w:lineRule="auto"/>
        <w:ind w:left="680" w:hanging="340"/>
        <w:jc w:val="both"/>
      </w:pPr>
      <w:r w:rsidRPr="00B06EDF">
        <w:t>w zakresie otwartych konkursów ofert:</w:t>
      </w:r>
    </w:p>
    <w:p w:rsidR="00B06EDF" w:rsidRPr="00B06EDF" w:rsidRDefault="00B06EDF" w:rsidP="00B06EDF">
      <w:pPr>
        <w:numPr>
          <w:ilvl w:val="0"/>
          <w:numId w:val="24"/>
        </w:numPr>
        <w:spacing w:after="0" w:line="240" w:lineRule="auto"/>
        <w:ind w:left="1191" w:hanging="340"/>
        <w:jc w:val="both"/>
      </w:pPr>
      <w:r w:rsidRPr="00B06EDF">
        <w:t>liczba ogłoszonych otwartych konkursów ofert;</w:t>
      </w:r>
    </w:p>
    <w:p w:rsidR="00B06EDF" w:rsidRPr="00B06EDF" w:rsidRDefault="00B06EDF" w:rsidP="00B06EDF">
      <w:pPr>
        <w:numPr>
          <w:ilvl w:val="0"/>
          <w:numId w:val="24"/>
        </w:numPr>
        <w:spacing w:after="0" w:line="240" w:lineRule="auto"/>
        <w:ind w:left="1191" w:hanging="340"/>
        <w:jc w:val="both"/>
      </w:pPr>
      <w:r w:rsidRPr="00B06EDF">
        <w:t>liczba złożonych ofert;</w:t>
      </w:r>
    </w:p>
    <w:p w:rsidR="00B06EDF" w:rsidRPr="00B06EDF" w:rsidRDefault="00B06EDF" w:rsidP="00B06EDF">
      <w:pPr>
        <w:numPr>
          <w:ilvl w:val="0"/>
          <w:numId w:val="24"/>
        </w:numPr>
        <w:spacing w:after="0" w:line="240" w:lineRule="auto"/>
        <w:ind w:left="1191" w:hanging="340"/>
        <w:jc w:val="both"/>
      </w:pPr>
      <w:r w:rsidRPr="00B06EDF">
        <w:t>liczba zawartych umów;</w:t>
      </w:r>
    </w:p>
    <w:p w:rsidR="00B06EDF" w:rsidRPr="00B06EDF" w:rsidRDefault="00B06EDF" w:rsidP="00B06EDF">
      <w:pPr>
        <w:numPr>
          <w:ilvl w:val="0"/>
          <w:numId w:val="24"/>
        </w:numPr>
        <w:spacing w:after="0" w:line="240" w:lineRule="auto"/>
        <w:ind w:left="1191" w:hanging="340"/>
        <w:jc w:val="both"/>
      </w:pPr>
      <w:r w:rsidRPr="00B06EDF">
        <w:t>liczba organizacji, które realizowały zadania publiczne na rzecz lokalnej społeczności;</w:t>
      </w:r>
    </w:p>
    <w:p w:rsidR="00B06EDF" w:rsidRPr="00B06EDF" w:rsidRDefault="00B06EDF" w:rsidP="00B06EDF">
      <w:pPr>
        <w:numPr>
          <w:ilvl w:val="0"/>
          <w:numId w:val="24"/>
        </w:numPr>
        <w:spacing w:after="0" w:line="240" w:lineRule="auto"/>
        <w:ind w:left="1191" w:hanging="340"/>
        <w:jc w:val="both"/>
      </w:pPr>
      <w:r w:rsidRPr="00B06EDF">
        <w:t>wysokość środków finansowych przeznaczonych i przekazanych z budżetu Gminy na realizację zadań w poszczególnych obszarach;</w:t>
      </w:r>
    </w:p>
    <w:p w:rsidR="00B06EDF" w:rsidRPr="00B06EDF" w:rsidRDefault="00B06EDF" w:rsidP="00B06EDF">
      <w:pPr>
        <w:numPr>
          <w:ilvl w:val="0"/>
          <w:numId w:val="24"/>
        </w:numPr>
        <w:spacing w:after="0" w:line="240" w:lineRule="auto"/>
        <w:ind w:left="1191" w:hanging="340"/>
        <w:jc w:val="both"/>
      </w:pPr>
      <w:r w:rsidRPr="00B06EDF">
        <w:t>wysokość środków finansowych wykorzystanych na realizację zadań;</w:t>
      </w:r>
    </w:p>
    <w:p w:rsidR="00B06EDF" w:rsidRPr="00B06EDF" w:rsidRDefault="00B06EDF" w:rsidP="00B06EDF">
      <w:pPr>
        <w:numPr>
          <w:ilvl w:val="0"/>
          <w:numId w:val="23"/>
        </w:numPr>
        <w:spacing w:after="0" w:line="240" w:lineRule="auto"/>
        <w:jc w:val="both"/>
      </w:pPr>
      <w:r w:rsidRPr="00B06EDF">
        <w:t>w zakresie procedury z pominięciem otwartego konkursu ofert:</w:t>
      </w:r>
    </w:p>
    <w:p w:rsidR="00B06EDF" w:rsidRPr="00B06EDF" w:rsidRDefault="00B06EDF" w:rsidP="00B06EDF">
      <w:pPr>
        <w:numPr>
          <w:ilvl w:val="0"/>
          <w:numId w:val="25"/>
        </w:numPr>
        <w:spacing w:after="0" w:line="240" w:lineRule="auto"/>
        <w:ind w:left="1191" w:hanging="340"/>
        <w:jc w:val="both"/>
      </w:pPr>
      <w:r w:rsidRPr="00B06EDF">
        <w:t>liczba złożonych ofert;</w:t>
      </w:r>
    </w:p>
    <w:p w:rsidR="00B06EDF" w:rsidRPr="00B06EDF" w:rsidRDefault="00B06EDF" w:rsidP="00B06EDF">
      <w:pPr>
        <w:numPr>
          <w:ilvl w:val="0"/>
          <w:numId w:val="25"/>
        </w:numPr>
        <w:spacing w:after="0" w:line="240" w:lineRule="auto"/>
        <w:ind w:left="1191" w:hanging="340"/>
        <w:jc w:val="both"/>
      </w:pPr>
      <w:r w:rsidRPr="00B06EDF">
        <w:t>liczba zawartych umów;</w:t>
      </w:r>
    </w:p>
    <w:p w:rsidR="00B06EDF" w:rsidRPr="00B06EDF" w:rsidRDefault="00B06EDF" w:rsidP="00B06EDF">
      <w:pPr>
        <w:numPr>
          <w:ilvl w:val="0"/>
          <w:numId w:val="25"/>
        </w:numPr>
        <w:spacing w:after="0" w:line="240" w:lineRule="auto"/>
        <w:ind w:left="1191" w:hanging="340"/>
        <w:jc w:val="both"/>
      </w:pPr>
      <w:r w:rsidRPr="00B06EDF">
        <w:t>liczba organizacji, które realizowały zadania publiczne na rzecz lokalnej społeczności;</w:t>
      </w:r>
    </w:p>
    <w:p w:rsidR="00B06EDF" w:rsidRPr="00B06EDF" w:rsidRDefault="00B06EDF" w:rsidP="00B06EDF">
      <w:pPr>
        <w:numPr>
          <w:ilvl w:val="0"/>
          <w:numId w:val="25"/>
        </w:numPr>
        <w:spacing w:after="0" w:line="240" w:lineRule="auto"/>
        <w:ind w:left="1191" w:hanging="340"/>
        <w:jc w:val="both"/>
      </w:pPr>
      <w:r w:rsidRPr="00B06EDF">
        <w:t>wysokość środków finansowych przeznaczonych i przekazanych z budżetu Gminy na realizację zadań w poszczególnych obszarach;</w:t>
      </w:r>
    </w:p>
    <w:p w:rsidR="00B06EDF" w:rsidRPr="00B06EDF" w:rsidRDefault="00B06EDF" w:rsidP="00B06EDF">
      <w:pPr>
        <w:numPr>
          <w:ilvl w:val="0"/>
          <w:numId w:val="25"/>
        </w:numPr>
        <w:spacing w:after="0" w:line="240" w:lineRule="auto"/>
        <w:ind w:left="1191" w:hanging="340"/>
        <w:jc w:val="both"/>
      </w:pPr>
      <w:r w:rsidRPr="00B06EDF">
        <w:t>wysokość środków finansowych wykorzystanych na realizację zadań;</w:t>
      </w:r>
    </w:p>
    <w:p w:rsidR="00B06EDF" w:rsidRDefault="00B06EDF">
      <w:pPr>
        <w:spacing w:after="0"/>
      </w:pP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Rozdział </w:t>
      </w:r>
      <w:r w:rsidRPr="00B06EDF">
        <w:rPr>
          <w:b/>
          <w:szCs w:val="24"/>
          <w:lang w:eastAsia="ar-SA"/>
        </w:rPr>
        <w:t>10</w:t>
      </w:r>
    </w:p>
    <w:p w:rsidR="00B06EDF" w:rsidRPr="00B06EDF" w:rsidRDefault="00B06EDF" w:rsidP="00B06EDF">
      <w:pPr>
        <w:spacing w:after="0" w:line="240" w:lineRule="auto"/>
        <w:jc w:val="center"/>
        <w:rPr>
          <w:b/>
          <w:szCs w:val="24"/>
          <w:lang w:eastAsia="ar-SA"/>
        </w:rPr>
      </w:pPr>
    </w:p>
    <w:p w:rsidR="00B06EDF" w:rsidRPr="00B06EDF" w:rsidRDefault="00B06EDF" w:rsidP="00B06EDF">
      <w:pPr>
        <w:spacing w:after="0" w:line="240" w:lineRule="auto"/>
        <w:jc w:val="center"/>
        <w:rPr>
          <w:b/>
          <w:bCs/>
          <w:szCs w:val="24"/>
          <w:lang w:eastAsia="ar-SA"/>
        </w:rPr>
      </w:pPr>
      <w:r w:rsidRPr="00B06EDF">
        <w:rPr>
          <w:b/>
          <w:bCs/>
          <w:szCs w:val="24"/>
          <w:lang w:eastAsia="ar-SA"/>
        </w:rPr>
        <w:t>Wysokość środków planowanych na realizacje Programu</w:t>
      </w:r>
    </w:p>
    <w:p w:rsidR="00B06EDF" w:rsidRPr="00B06EDF" w:rsidRDefault="00B06EDF" w:rsidP="00B06EDF">
      <w:pPr>
        <w:spacing w:after="0" w:line="240" w:lineRule="auto"/>
        <w:jc w:val="both"/>
        <w:rPr>
          <w:b/>
          <w:bCs/>
          <w:szCs w:val="24"/>
          <w:lang w:eastAsia="ar-SA"/>
        </w:rPr>
      </w:pPr>
    </w:p>
    <w:p w:rsidR="00B06EDF" w:rsidRDefault="00B06EDF" w:rsidP="00B06EDF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szCs w:val="24"/>
          <w:lang w:eastAsia="ar-SA"/>
        </w:rPr>
        <w:t xml:space="preserve"> </w:t>
      </w:r>
      <w:r>
        <w:rPr>
          <w:color w:val="000000"/>
        </w:rPr>
        <w:t>Wysokość środków przeznaczonych na realizację Programu wynosi</w:t>
      </w:r>
      <w:r w:rsidRPr="00B06EDF">
        <w:rPr>
          <w:b/>
          <w:szCs w:val="24"/>
          <w:lang w:eastAsia="ar-SA"/>
        </w:rPr>
        <w:t>……</w:t>
      </w:r>
      <w:r w:rsidR="00C62D7E">
        <w:rPr>
          <w:b/>
          <w:szCs w:val="24"/>
          <w:lang w:eastAsia="ar-SA"/>
        </w:rPr>
        <w:t>18500,00</w:t>
      </w:r>
      <w:r w:rsidRPr="00B06EDF">
        <w:rPr>
          <w:b/>
          <w:szCs w:val="24"/>
          <w:lang w:eastAsia="ar-SA"/>
        </w:rPr>
        <w:t>.….. zł</w:t>
      </w:r>
      <w:r w:rsidRPr="00B06EDF">
        <w:rPr>
          <w:szCs w:val="24"/>
          <w:lang w:eastAsia="ar-SA"/>
        </w:rPr>
        <w:t xml:space="preserve">. </w:t>
      </w:r>
    </w:p>
    <w:p w:rsidR="00B06EDF" w:rsidRPr="00B06EDF" w:rsidRDefault="00B06EDF" w:rsidP="00B06EDF">
      <w:pPr>
        <w:numPr>
          <w:ilvl w:val="0"/>
          <w:numId w:val="26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B06EDF">
        <w:rPr>
          <w:color w:val="000000"/>
        </w:rPr>
        <w:t xml:space="preserve">Wysokość środków finansowych, o których mowa w </w:t>
      </w:r>
      <w:r>
        <w:rPr>
          <w:color w:val="000000"/>
        </w:rPr>
        <w:t>pkt</w:t>
      </w:r>
      <w:r w:rsidRPr="00B06EDF">
        <w:rPr>
          <w:color w:val="000000"/>
        </w:rPr>
        <w:t xml:space="preserve"> 1, została określona na podstawie założeń do projektu uchwały budżetowej. Szczegółowe określenie wysokości środków planowanych na realizację Programu zawiera</w:t>
      </w:r>
      <w:r w:rsidR="00AD600B">
        <w:rPr>
          <w:color w:val="000000"/>
        </w:rPr>
        <w:t xml:space="preserve"> uchwała budżetowa gminy na 2021</w:t>
      </w:r>
      <w:r w:rsidRPr="00B06EDF">
        <w:rPr>
          <w:color w:val="000000"/>
        </w:rPr>
        <w:t xml:space="preserve"> r.</w:t>
      </w:r>
    </w:p>
    <w:p w:rsidR="00C62D7E" w:rsidRDefault="00C62D7E" w:rsidP="003E5B66">
      <w:pPr>
        <w:spacing w:before="146" w:after="0"/>
        <w:rPr>
          <w:b/>
          <w:color w:val="000000"/>
        </w:rPr>
      </w:pPr>
    </w:p>
    <w:p w:rsidR="00761DBF" w:rsidRPr="00761DBF" w:rsidRDefault="00761DBF" w:rsidP="00761DBF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Rozdział </w:t>
      </w:r>
      <w:r w:rsidR="00F234F2">
        <w:rPr>
          <w:b/>
          <w:color w:val="000000"/>
          <w:szCs w:val="28"/>
        </w:rPr>
        <w:t>11</w:t>
      </w:r>
    </w:p>
    <w:p w:rsidR="00761DBF" w:rsidRPr="00761DBF" w:rsidRDefault="00761DBF" w:rsidP="00761DBF">
      <w:pPr>
        <w:spacing w:after="0" w:line="240" w:lineRule="auto"/>
        <w:jc w:val="center"/>
        <w:rPr>
          <w:b/>
          <w:color w:val="000000"/>
          <w:szCs w:val="28"/>
        </w:rPr>
      </w:pPr>
    </w:p>
    <w:p w:rsidR="00761DBF" w:rsidRPr="00761DBF" w:rsidRDefault="00761DBF" w:rsidP="00761DBF">
      <w:pPr>
        <w:spacing w:after="0" w:line="240" w:lineRule="auto"/>
        <w:jc w:val="center"/>
        <w:rPr>
          <w:b/>
          <w:bCs/>
          <w:color w:val="000000"/>
          <w:szCs w:val="28"/>
        </w:rPr>
      </w:pPr>
      <w:r w:rsidRPr="00761DBF">
        <w:rPr>
          <w:b/>
          <w:bCs/>
          <w:color w:val="000000"/>
          <w:szCs w:val="28"/>
        </w:rPr>
        <w:t>I</w:t>
      </w:r>
      <w:r>
        <w:rPr>
          <w:b/>
          <w:bCs/>
          <w:color w:val="000000"/>
          <w:szCs w:val="28"/>
        </w:rPr>
        <w:t>nformacja o sposobie tworzenia p</w:t>
      </w:r>
      <w:r w:rsidRPr="00761DBF">
        <w:rPr>
          <w:b/>
          <w:bCs/>
          <w:color w:val="000000"/>
          <w:szCs w:val="28"/>
        </w:rPr>
        <w:t>rogramu oraz przebiegu konsultacji</w:t>
      </w:r>
    </w:p>
    <w:p w:rsidR="00761DBF" w:rsidRPr="00761DBF" w:rsidRDefault="00761DBF" w:rsidP="00761DBF">
      <w:pPr>
        <w:spacing w:after="0" w:line="240" w:lineRule="auto"/>
        <w:jc w:val="both"/>
        <w:rPr>
          <w:color w:val="000000"/>
          <w:szCs w:val="28"/>
        </w:rPr>
      </w:pPr>
    </w:p>
    <w:p w:rsidR="00761DBF" w:rsidRPr="00761DBF" w:rsidRDefault="00761DBF" w:rsidP="00761DBF">
      <w:pPr>
        <w:numPr>
          <w:ilvl w:val="0"/>
          <w:numId w:val="27"/>
        </w:numPr>
        <w:spacing w:after="0" w:line="240" w:lineRule="auto"/>
        <w:ind w:left="340" w:hanging="340"/>
        <w:jc w:val="both"/>
        <w:rPr>
          <w:bCs/>
          <w:color w:val="222200"/>
          <w:szCs w:val="24"/>
        </w:rPr>
      </w:pPr>
      <w:r w:rsidRPr="00761DBF">
        <w:rPr>
          <w:color w:val="000000"/>
          <w:szCs w:val="24"/>
        </w:rPr>
        <w:t>Program Współpracy Gminy Padew Narodowa z</w:t>
      </w:r>
      <w:r w:rsidRPr="00761DBF">
        <w:rPr>
          <w:szCs w:val="24"/>
        </w:rPr>
        <w:t xml:space="preserve"> organizacjami pozarządowymi oraz innymi podmiotami prowadzącymi działalność pożytku publicznego</w:t>
      </w:r>
      <w:r w:rsidRPr="00761DBF">
        <w:rPr>
          <w:color w:val="FF0000"/>
          <w:szCs w:val="24"/>
        </w:rPr>
        <w:t xml:space="preserve"> </w:t>
      </w:r>
      <w:r w:rsidR="00AD600B">
        <w:rPr>
          <w:szCs w:val="24"/>
        </w:rPr>
        <w:t>na 2021</w:t>
      </w:r>
      <w:r w:rsidRPr="00761DBF">
        <w:rPr>
          <w:szCs w:val="24"/>
        </w:rPr>
        <w:t xml:space="preserve">r. </w:t>
      </w:r>
      <w:r w:rsidRPr="00761DBF">
        <w:rPr>
          <w:color w:val="000000"/>
          <w:szCs w:val="24"/>
        </w:rPr>
        <w:t xml:space="preserve">utworzony został po konsultacjach zgodnie z Uchwałą Nr III/13/10 Rady Gminy w Padwi Narodowej z dnia 30 grudnia 2010 r w sprawie </w:t>
      </w:r>
      <w:r w:rsidRPr="00761DBF">
        <w:rPr>
          <w:bCs/>
          <w:i/>
          <w:iCs/>
          <w:color w:val="222200"/>
          <w:szCs w:val="24"/>
        </w:rPr>
        <w:t> </w:t>
      </w:r>
      <w:r w:rsidRPr="00761DBF">
        <w:rPr>
          <w:bCs/>
          <w:color w:val="222200"/>
          <w:szCs w:val="24"/>
        </w:rPr>
        <w:t xml:space="preserve">szczegółowego sposobu konsultowania </w:t>
      </w:r>
      <w:r w:rsidRPr="00761DBF">
        <w:rPr>
          <w:bCs/>
          <w:color w:val="222200"/>
          <w:szCs w:val="24"/>
        </w:rPr>
        <w:br/>
        <w:t xml:space="preserve">z radą działalności pożytku publicznego lub organizacjami pozarządowymi i podmiotami wymienionymi w art.3 ust. 3 ustawy z dnia 24 kwietnia 2003 r. o działalności pożytku publicznego i o wolontariacie, projektów aktów prawa miejscowego w dziedzinach dotyczących działalności statutowej tych organizacji. </w:t>
      </w:r>
    </w:p>
    <w:p w:rsidR="00761DBF" w:rsidRPr="00761DBF" w:rsidRDefault="00761DBF" w:rsidP="00761DBF">
      <w:pPr>
        <w:numPr>
          <w:ilvl w:val="0"/>
          <w:numId w:val="27"/>
        </w:numPr>
        <w:spacing w:after="0" w:line="240" w:lineRule="auto"/>
        <w:ind w:left="340" w:hanging="340"/>
        <w:jc w:val="both"/>
        <w:rPr>
          <w:bCs/>
          <w:szCs w:val="24"/>
        </w:rPr>
      </w:pPr>
      <w:r w:rsidRPr="00761DBF">
        <w:rPr>
          <w:bCs/>
          <w:szCs w:val="24"/>
        </w:rPr>
        <w:t xml:space="preserve">Projekt programu został zamieszczony  na stronie internetowej Urzędu: </w:t>
      </w:r>
      <w:hyperlink r:id="rId8" w:history="1">
        <w:r w:rsidRPr="00761DBF">
          <w:rPr>
            <w:bCs/>
            <w:color w:val="0000FF"/>
            <w:szCs w:val="24"/>
            <w:u w:val="single"/>
          </w:rPr>
          <w:t>www.padewnarodowa.com.pl</w:t>
        </w:r>
      </w:hyperlink>
      <w:r w:rsidRPr="00761DBF">
        <w:rPr>
          <w:bCs/>
          <w:szCs w:val="24"/>
        </w:rPr>
        <w:t xml:space="preserve">, w zakładce Aktualności oraz w Biuletynie Informacji Publicznej. Ponadto został przesłany przedstawicielom jednostek pożytku publicznego </w:t>
      </w:r>
      <w:r w:rsidRPr="00761DBF">
        <w:rPr>
          <w:bCs/>
          <w:szCs w:val="24"/>
        </w:rPr>
        <w:br/>
        <w:t>i organizacji pozarządowych, które brały udział w otwartych konkursach w roku poprzednim, za pośrednictwem poczty elektronicznej - e-mailem, a którzy takiej poczty nie posiadają, za pośrednictwem poczty tradycyjnej.</w:t>
      </w:r>
    </w:p>
    <w:p w:rsidR="00761DBF" w:rsidRDefault="00761DBF" w:rsidP="00761DBF">
      <w:pPr>
        <w:numPr>
          <w:ilvl w:val="0"/>
          <w:numId w:val="27"/>
        </w:numPr>
        <w:spacing w:after="0" w:line="240" w:lineRule="auto"/>
        <w:ind w:left="340" w:hanging="340"/>
        <w:jc w:val="both"/>
        <w:rPr>
          <w:bCs/>
          <w:szCs w:val="24"/>
        </w:rPr>
      </w:pPr>
      <w:r w:rsidRPr="00761DBF">
        <w:rPr>
          <w:bCs/>
          <w:szCs w:val="24"/>
        </w:rPr>
        <w:t>Uwagi i wnioski dotyczące programu można było składać, nie później niż 14 dni od daty rozpoczęcia konsultacji</w:t>
      </w:r>
      <w:r w:rsidRPr="00761DBF">
        <w:rPr>
          <w:szCs w:val="24"/>
        </w:rPr>
        <w:t>,</w:t>
      </w:r>
      <w:r w:rsidRPr="00761DBF">
        <w:rPr>
          <w:bCs/>
          <w:szCs w:val="24"/>
        </w:rPr>
        <w:t xml:space="preserve"> osobiście w Urzędzie lub za pośrednictwem poczty elektronicznej na adres </w:t>
      </w:r>
      <w:hyperlink r:id="rId9" w:history="1">
        <w:r w:rsidRPr="00761DBF">
          <w:rPr>
            <w:bCs/>
            <w:color w:val="0000FF"/>
            <w:szCs w:val="24"/>
            <w:u w:val="single"/>
          </w:rPr>
          <w:t>gmina@padewnarodowa.com.pl</w:t>
        </w:r>
      </w:hyperlink>
      <w:r w:rsidRPr="00761DBF">
        <w:rPr>
          <w:bCs/>
          <w:szCs w:val="24"/>
        </w:rPr>
        <w:t xml:space="preserve">  lub tradycyjnej. Wszelkie sugestie są analizowane i w miarę możliwości uwzględniane. </w:t>
      </w:r>
    </w:p>
    <w:p w:rsidR="00B06EDF" w:rsidRPr="00761DBF" w:rsidRDefault="00761DBF" w:rsidP="00761DBF">
      <w:pPr>
        <w:numPr>
          <w:ilvl w:val="0"/>
          <w:numId w:val="27"/>
        </w:numPr>
        <w:spacing w:after="0" w:line="240" w:lineRule="auto"/>
        <w:ind w:left="340" w:hanging="340"/>
        <w:jc w:val="both"/>
        <w:rPr>
          <w:bCs/>
          <w:szCs w:val="24"/>
        </w:rPr>
      </w:pPr>
      <w:r w:rsidRPr="00761DBF">
        <w:rPr>
          <w:bCs/>
          <w:szCs w:val="24"/>
        </w:rPr>
        <w:t>Wyniki konsultacji zostały sporządzone w formie protokołu i przedstawione do akceptacji Wójtowi Gminy, a następnie wraz z projektem Programu przedłożone Radzie Gminy</w:t>
      </w:r>
      <w:r w:rsidRPr="00761DBF">
        <w:rPr>
          <w:bCs/>
        </w:rPr>
        <w:t xml:space="preserve"> </w:t>
      </w:r>
      <w:r w:rsidRPr="00761DBF">
        <w:rPr>
          <w:bCs/>
        </w:rPr>
        <w:br/>
      </w:r>
      <w:r w:rsidRPr="00761DBF">
        <w:rPr>
          <w:color w:val="000000"/>
          <w:szCs w:val="24"/>
        </w:rPr>
        <w:t>w celu podjęcia uchwały.</w:t>
      </w:r>
    </w:p>
    <w:p w:rsidR="00B06EDF" w:rsidRDefault="00B06EDF">
      <w:pPr>
        <w:spacing w:before="146" w:after="0"/>
        <w:jc w:val="center"/>
        <w:rPr>
          <w:b/>
          <w:color w:val="000000"/>
        </w:rPr>
      </w:pPr>
    </w:p>
    <w:p w:rsidR="00761DBF" w:rsidRPr="00761DBF" w:rsidRDefault="00761DBF" w:rsidP="00761DBF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Rozdział </w:t>
      </w:r>
      <w:r w:rsidR="00F234F2">
        <w:rPr>
          <w:b/>
          <w:color w:val="000000"/>
          <w:szCs w:val="24"/>
        </w:rPr>
        <w:t>12</w:t>
      </w:r>
    </w:p>
    <w:p w:rsidR="00761DBF" w:rsidRPr="00761DBF" w:rsidRDefault="00761DBF" w:rsidP="00761DBF">
      <w:pPr>
        <w:spacing w:after="0" w:line="240" w:lineRule="auto"/>
        <w:jc w:val="center"/>
        <w:rPr>
          <w:b/>
          <w:color w:val="000000"/>
          <w:szCs w:val="24"/>
        </w:rPr>
      </w:pPr>
    </w:p>
    <w:p w:rsidR="00761DBF" w:rsidRPr="00761DBF" w:rsidRDefault="00761DBF" w:rsidP="00761DBF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761DBF">
        <w:rPr>
          <w:b/>
          <w:bCs/>
          <w:color w:val="000000"/>
          <w:szCs w:val="24"/>
        </w:rPr>
        <w:t xml:space="preserve">Tryb powoływania i zasady działania komisji konkursowych do opiniowania ofert </w:t>
      </w:r>
      <w:r w:rsidRPr="00761DBF">
        <w:rPr>
          <w:b/>
          <w:bCs/>
          <w:color w:val="000000"/>
          <w:szCs w:val="24"/>
        </w:rPr>
        <w:br/>
        <w:t>w otwartych konkursach ofert</w:t>
      </w:r>
    </w:p>
    <w:p w:rsidR="00761DBF" w:rsidRPr="00761DBF" w:rsidRDefault="00761DBF" w:rsidP="00761DBF">
      <w:pPr>
        <w:spacing w:after="0" w:line="240" w:lineRule="auto"/>
        <w:jc w:val="both"/>
        <w:rPr>
          <w:b/>
          <w:color w:val="000000"/>
          <w:szCs w:val="24"/>
        </w:rPr>
      </w:pPr>
    </w:p>
    <w:p w:rsidR="00761DBF" w:rsidRPr="00761DBF" w:rsidRDefault="00761DBF" w:rsidP="00761DBF">
      <w:pPr>
        <w:numPr>
          <w:ilvl w:val="0"/>
          <w:numId w:val="28"/>
        </w:numPr>
        <w:spacing w:after="0" w:line="240" w:lineRule="auto"/>
        <w:ind w:left="34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>W celu opiniowania złożonych ofert zarządzeniem Wójta Gminy Padew Narodowa, powoływana jest Komisja Konkursowa.</w:t>
      </w:r>
    </w:p>
    <w:p w:rsidR="00761DBF" w:rsidRPr="00761DBF" w:rsidRDefault="00761DBF" w:rsidP="00761DBF">
      <w:pPr>
        <w:numPr>
          <w:ilvl w:val="0"/>
          <w:numId w:val="28"/>
        </w:numPr>
        <w:spacing w:after="0" w:line="240" w:lineRule="auto"/>
        <w:ind w:left="34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 xml:space="preserve">W skład komisji wchodzą: </w:t>
      </w:r>
    </w:p>
    <w:p w:rsidR="00761DBF" w:rsidRPr="00761DBF" w:rsidRDefault="00761DBF" w:rsidP="00761DBF">
      <w:pPr>
        <w:numPr>
          <w:ilvl w:val="0"/>
          <w:numId w:val="29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 xml:space="preserve">przedstawiciele organu wykonawczego, </w:t>
      </w:r>
    </w:p>
    <w:p w:rsidR="00761DBF" w:rsidRPr="00761DBF" w:rsidRDefault="00761DBF" w:rsidP="00761DBF">
      <w:pPr>
        <w:numPr>
          <w:ilvl w:val="0"/>
          <w:numId w:val="29"/>
        </w:numPr>
        <w:spacing w:after="0" w:line="240" w:lineRule="auto"/>
        <w:ind w:left="680" w:hanging="340"/>
        <w:jc w:val="both"/>
        <w:rPr>
          <w:szCs w:val="24"/>
        </w:rPr>
      </w:pPr>
      <w:r w:rsidRPr="00761DBF">
        <w:rPr>
          <w:color w:val="000000"/>
          <w:szCs w:val="24"/>
        </w:rPr>
        <w:t xml:space="preserve">przedstawiciele organizacji pozarządowych lub podmiotów wymienionych w art.3 ust.3 </w:t>
      </w:r>
      <w:r w:rsidRPr="00761DBF">
        <w:rPr>
          <w:szCs w:val="24"/>
        </w:rPr>
        <w:t>z wyłączeniem osób reprezentujących organizacje pozarządowe lub podmioty wymienione w art. 3 ust. 3 biorące udział w konkursie.</w:t>
      </w:r>
    </w:p>
    <w:p w:rsidR="00761DBF" w:rsidRPr="00761DBF" w:rsidRDefault="00761DBF" w:rsidP="00761DBF">
      <w:pPr>
        <w:numPr>
          <w:ilvl w:val="0"/>
          <w:numId w:val="28"/>
        </w:numPr>
        <w:spacing w:after="0" w:line="240" w:lineRule="auto"/>
        <w:ind w:left="340" w:hanging="340"/>
        <w:jc w:val="both"/>
        <w:rPr>
          <w:szCs w:val="24"/>
        </w:rPr>
      </w:pPr>
      <w:r w:rsidRPr="00761DBF">
        <w:rPr>
          <w:color w:val="000000"/>
          <w:szCs w:val="24"/>
        </w:rPr>
        <w:t xml:space="preserve">W skład komisji mogą również zasiadać, </w:t>
      </w:r>
      <w:r w:rsidRPr="00761DBF">
        <w:rPr>
          <w:szCs w:val="24"/>
        </w:rPr>
        <w:t>z głosem doradczym, osoby posiadające specjalistyczną wiedzę w dziedzinie obejmującej zakres zadań publicznych, których konkurs dotyczy.</w:t>
      </w:r>
    </w:p>
    <w:p w:rsidR="00761DBF" w:rsidRPr="00761DBF" w:rsidRDefault="00761DBF" w:rsidP="00761DBF">
      <w:pPr>
        <w:numPr>
          <w:ilvl w:val="0"/>
          <w:numId w:val="28"/>
        </w:numPr>
        <w:spacing w:after="0" w:line="240" w:lineRule="auto"/>
        <w:ind w:left="34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 xml:space="preserve">Komisja konkursowa działa w oparciu o właściwe ustawy oraz zasady: pomocniczości, </w:t>
      </w:r>
      <w:r w:rsidRPr="00761DBF">
        <w:rPr>
          <w:color w:val="000000"/>
          <w:szCs w:val="24"/>
        </w:rPr>
        <w:br/>
        <w:t xml:space="preserve">suwerenności stron, partnerstwa, efektywności, uczciwej konkurencji i jawności. Komisja w trybie konkursowym, a także w przypadku wpłynięcia wniosków w trybie małych zleceń dokonuje ich oceny i kwalifikacji. </w:t>
      </w:r>
    </w:p>
    <w:p w:rsidR="00761DBF" w:rsidRPr="00761DBF" w:rsidRDefault="00761DBF" w:rsidP="00761DBF">
      <w:pPr>
        <w:numPr>
          <w:ilvl w:val="0"/>
          <w:numId w:val="28"/>
        </w:numPr>
        <w:spacing w:after="0" w:line="240" w:lineRule="auto"/>
        <w:ind w:left="34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 xml:space="preserve">Komisja konkursowa przy rozpatrywaniu ofert: </w:t>
      </w:r>
    </w:p>
    <w:p w:rsidR="00761DBF" w:rsidRDefault="00761DBF" w:rsidP="00761DBF">
      <w:pPr>
        <w:numPr>
          <w:ilvl w:val="0"/>
          <w:numId w:val="30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 xml:space="preserve">ocenia możliwość realizacji zadania przez organizacje pozarządowe, podmioty wymienione w art.3 ust. 3 „Ustawy” </w:t>
      </w:r>
    </w:p>
    <w:p w:rsidR="00761DBF" w:rsidRPr="00761DBF" w:rsidRDefault="00761DBF" w:rsidP="00761DBF">
      <w:pPr>
        <w:numPr>
          <w:ilvl w:val="0"/>
          <w:numId w:val="30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lastRenderedPageBreak/>
        <w:t xml:space="preserve">ocenia przedstawioną kalkulację kosztów realizacji zadania, w tym w odniesieniu do zakresu rzeczowego zadania; </w:t>
      </w:r>
    </w:p>
    <w:p w:rsidR="00761DBF" w:rsidRPr="00761DBF" w:rsidRDefault="00761DBF" w:rsidP="00761DBF">
      <w:pPr>
        <w:numPr>
          <w:ilvl w:val="0"/>
          <w:numId w:val="30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 xml:space="preserve">ocenia proponowaną jakość wykonania zadania i kwalifikacje osób przy udziale, których wnioskodawca będzie realizował zadanie publiczne; </w:t>
      </w:r>
    </w:p>
    <w:p w:rsidR="00761DBF" w:rsidRPr="00761DBF" w:rsidRDefault="00761DBF" w:rsidP="00761DBF">
      <w:pPr>
        <w:numPr>
          <w:ilvl w:val="0"/>
          <w:numId w:val="30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>uwzględnia planowany przez organizację pozarządową lub podmioty wymienione</w:t>
      </w:r>
      <w:r w:rsidRPr="00761DBF">
        <w:rPr>
          <w:color w:val="000000"/>
          <w:szCs w:val="24"/>
        </w:rPr>
        <w:br/>
        <w:t xml:space="preserve">w art.3 ust.3 „Ustawy” udział środków własnych lub środków pochodzących z innych źródeł na realizację zadania publicznego; </w:t>
      </w:r>
    </w:p>
    <w:p w:rsidR="00761DBF" w:rsidRPr="00761DBF" w:rsidRDefault="00761DBF" w:rsidP="00761DBF">
      <w:pPr>
        <w:numPr>
          <w:ilvl w:val="0"/>
          <w:numId w:val="30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>uwzględnia planowany przez organizację pozarządową lub podmioty wymienione</w:t>
      </w:r>
      <w:r w:rsidRPr="00761DBF">
        <w:rPr>
          <w:color w:val="000000"/>
          <w:szCs w:val="24"/>
        </w:rPr>
        <w:br/>
        <w:t>w art.3 ust.3 „Ustawy” wkład rzeczowy, osobowy, w tym świadczenia wolontariuszy</w:t>
      </w:r>
      <w:r w:rsidRPr="00761DBF">
        <w:rPr>
          <w:color w:val="000000"/>
          <w:szCs w:val="24"/>
        </w:rPr>
        <w:br/>
        <w:t xml:space="preserve">i pracę społeczną członków; </w:t>
      </w:r>
    </w:p>
    <w:p w:rsidR="00761DBF" w:rsidRDefault="00761DBF" w:rsidP="00761DBF">
      <w:pPr>
        <w:numPr>
          <w:ilvl w:val="0"/>
          <w:numId w:val="30"/>
        </w:numPr>
        <w:spacing w:after="0" w:line="240" w:lineRule="auto"/>
        <w:ind w:left="680" w:hanging="340"/>
        <w:jc w:val="both"/>
        <w:rPr>
          <w:color w:val="000000"/>
          <w:szCs w:val="24"/>
        </w:rPr>
      </w:pPr>
      <w:r w:rsidRPr="00761DBF">
        <w:rPr>
          <w:color w:val="000000"/>
          <w:szCs w:val="24"/>
        </w:rPr>
        <w:t>uwzględnia analizę i ocenę realizacji zleconych zadań publicznych w przypadku organizacji pozarządowej lub podmiotów wymienionych w art.3 ust.3 „Ustawy”, które w latach poprzednich realizowały zlecone zadania publiczne, biorąc pod uwagę rzetelność i terminowość oraz sposób rozliczenia otrzymanych na ten cel środków.</w:t>
      </w:r>
    </w:p>
    <w:p w:rsidR="00761DBF" w:rsidRPr="00761DBF" w:rsidRDefault="00761DBF" w:rsidP="00761DBF">
      <w:pPr>
        <w:pStyle w:val="Akapitzlist"/>
        <w:numPr>
          <w:ilvl w:val="0"/>
          <w:numId w:val="28"/>
        </w:numPr>
        <w:spacing w:after="0" w:line="240" w:lineRule="auto"/>
        <w:ind w:left="340" w:hanging="340"/>
        <w:jc w:val="both"/>
        <w:rPr>
          <w:color w:val="000000"/>
          <w:szCs w:val="24"/>
        </w:rPr>
      </w:pPr>
      <w:r w:rsidRPr="00761DBF">
        <w:rPr>
          <w:color w:val="000000"/>
        </w:rPr>
        <w:t>W przypadku braków formalnych komisja konkursowa wzywa oferenta do ich usunięcia, w wyznaczonym terminie, w granicach przewidzianych ustawą.</w:t>
      </w:r>
    </w:p>
    <w:p w:rsidR="00761DBF" w:rsidRPr="00761DBF" w:rsidRDefault="00761DBF" w:rsidP="00761DBF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szCs w:val="24"/>
          <w:lang w:eastAsia="ar-SA"/>
        </w:rPr>
      </w:pPr>
      <w:r w:rsidRPr="00761DBF">
        <w:rPr>
          <w:color w:val="000000"/>
          <w:szCs w:val="24"/>
        </w:rPr>
        <w:t>O środki w ramach współpracy mogą ubiegać się wyłącznie organizacje prowadzące działalność skierowaną do mieszkańców Gminy Padew Narodowa, które zaspakajają ich ważne potrzeby. Podstawowym kryterium decydującym o udzielaniu przez gminę wsparcia dla organizacji jest działalność na rzecz Gminy Padew Narodowa i jej mieszkańców.</w:t>
      </w:r>
    </w:p>
    <w:p w:rsidR="00761DBF" w:rsidRPr="00761DBF" w:rsidRDefault="00761DBF" w:rsidP="00761DBF">
      <w:pPr>
        <w:pStyle w:val="Akapitzlist"/>
        <w:numPr>
          <w:ilvl w:val="0"/>
          <w:numId w:val="28"/>
        </w:numPr>
        <w:spacing w:after="0" w:line="240" w:lineRule="auto"/>
        <w:ind w:left="340" w:hanging="340"/>
        <w:jc w:val="both"/>
        <w:rPr>
          <w:szCs w:val="24"/>
          <w:lang w:eastAsia="ar-SA"/>
        </w:rPr>
      </w:pPr>
      <w:r w:rsidRPr="00761DBF">
        <w:rPr>
          <w:color w:val="000000"/>
        </w:rPr>
        <w:t>Komisja na posiedzeniu przyjmuje protokół oceny ofert, który przekazuje Wójtowi Gminy</w:t>
      </w:r>
      <w:r>
        <w:rPr>
          <w:color w:val="000000"/>
        </w:rPr>
        <w:t>.</w:t>
      </w:r>
    </w:p>
    <w:p w:rsidR="008C0528" w:rsidRDefault="008C0528">
      <w:pPr>
        <w:spacing w:after="0"/>
      </w:pPr>
    </w:p>
    <w:p w:rsidR="008C0528" w:rsidRDefault="008C0528">
      <w:pPr>
        <w:spacing w:after="0"/>
      </w:pPr>
    </w:p>
    <w:p w:rsidR="008C0528" w:rsidRDefault="00F234F2" w:rsidP="00761DB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Rozdział 13</w:t>
      </w:r>
    </w:p>
    <w:p w:rsidR="00761DBF" w:rsidRDefault="00761DBF" w:rsidP="00761DBF">
      <w:pPr>
        <w:spacing w:after="0"/>
        <w:jc w:val="center"/>
      </w:pPr>
    </w:p>
    <w:p w:rsidR="008C0528" w:rsidRDefault="00761DBF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:rsidR="00761DBF" w:rsidRDefault="00761DBF" w:rsidP="00761DBF">
      <w:pPr>
        <w:spacing w:before="25" w:after="0"/>
        <w:jc w:val="both"/>
      </w:pPr>
    </w:p>
    <w:p w:rsidR="008C0528" w:rsidRDefault="0055368E" w:rsidP="00761DBF">
      <w:pPr>
        <w:spacing w:before="26" w:after="240"/>
        <w:jc w:val="both"/>
      </w:pPr>
      <w:r>
        <w:rPr>
          <w:color w:val="000000"/>
        </w:rPr>
        <w:t xml:space="preserve">W sprawach nie uregulowanych w programie mają zastosowanie obowiązujące przepisy prawa, w tym </w:t>
      </w:r>
      <w:r>
        <w:rPr>
          <w:color w:val="1B1B1B"/>
        </w:rPr>
        <w:t>ustawy</w:t>
      </w:r>
      <w:r>
        <w:rPr>
          <w:color w:val="000000"/>
        </w:rPr>
        <w:t xml:space="preserve"> z dnia 24 kwietnia 2003 r. o działalności pożytku publicznego</w:t>
      </w:r>
      <w:r>
        <w:rPr>
          <w:color w:val="000000"/>
        </w:rPr>
        <w:br/>
        <w:t xml:space="preserve"> i o wolontariacie (</w:t>
      </w:r>
      <w:proofErr w:type="spellStart"/>
      <w:r w:rsidR="003E5B66" w:rsidRPr="005D554F">
        <w:rPr>
          <w:lang w:eastAsia="ar-SA"/>
        </w:rPr>
        <w:t>t</w:t>
      </w:r>
      <w:r w:rsidR="003E5B66">
        <w:t>.j</w:t>
      </w:r>
      <w:proofErr w:type="spellEnd"/>
      <w:r w:rsidR="003E5B66">
        <w:t>. Dz. U. z 2020 r. poz. 1057</w:t>
      </w:r>
      <w:r>
        <w:rPr>
          <w:color w:val="000000"/>
        </w:rPr>
        <w:t>).</w:t>
      </w:r>
    </w:p>
    <w:sectPr w:rsidR="008C0528" w:rsidSect="00A40287">
      <w:headerReference w:type="default" r:id="rId10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87" w:rsidRDefault="00A40287" w:rsidP="00A40287">
      <w:pPr>
        <w:spacing w:after="0" w:line="240" w:lineRule="auto"/>
      </w:pPr>
      <w:r>
        <w:separator/>
      </w:r>
    </w:p>
  </w:endnote>
  <w:endnote w:type="continuationSeparator" w:id="0">
    <w:p w:rsidR="00A40287" w:rsidRDefault="00A40287" w:rsidP="00A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87" w:rsidRDefault="00A40287" w:rsidP="00A40287">
      <w:pPr>
        <w:spacing w:after="0" w:line="240" w:lineRule="auto"/>
      </w:pPr>
      <w:r>
        <w:separator/>
      </w:r>
    </w:p>
  </w:footnote>
  <w:footnote w:type="continuationSeparator" w:id="0">
    <w:p w:rsidR="00A40287" w:rsidRDefault="00A40287" w:rsidP="00A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87" w:rsidRPr="00A40287" w:rsidRDefault="00A40287" w:rsidP="00A40287">
    <w:pPr>
      <w:pStyle w:val="Nagwek"/>
      <w:jc w:val="center"/>
      <w:rPr>
        <w:b/>
        <w:color w:val="FF0000"/>
        <w:spacing w:val="120"/>
        <w:sz w:val="28"/>
        <w:szCs w:val="28"/>
      </w:rPr>
    </w:pPr>
    <w:r w:rsidRPr="00A40287">
      <w:rPr>
        <w:b/>
        <w:color w:val="FF0000"/>
        <w:spacing w:val="120"/>
        <w:sz w:val="28"/>
        <w:szCs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966"/>
    <w:multiLevelType w:val="hybridMultilevel"/>
    <w:tmpl w:val="BAA60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7D89"/>
    <w:multiLevelType w:val="hybridMultilevel"/>
    <w:tmpl w:val="922C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5A3"/>
    <w:multiLevelType w:val="hybridMultilevel"/>
    <w:tmpl w:val="5106B2DA"/>
    <w:lvl w:ilvl="0" w:tplc="04150017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393236A"/>
    <w:multiLevelType w:val="hybridMultilevel"/>
    <w:tmpl w:val="C2E8D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0029"/>
    <w:multiLevelType w:val="hybridMultilevel"/>
    <w:tmpl w:val="B9E6606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7">
      <w:start w:val="1"/>
      <w:numFmt w:val="lowerLetter"/>
      <w:lvlText w:val="%2)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">
    <w:nsid w:val="1D4B076D"/>
    <w:multiLevelType w:val="hybridMultilevel"/>
    <w:tmpl w:val="3D08F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C009C5"/>
    <w:multiLevelType w:val="hybridMultilevel"/>
    <w:tmpl w:val="A9301D48"/>
    <w:lvl w:ilvl="0" w:tplc="DDD26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FF8"/>
    <w:multiLevelType w:val="hybridMultilevel"/>
    <w:tmpl w:val="6240C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46F05"/>
    <w:multiLevelType w:val="hybridMultilevel"/>
    <w:tmpl w:val="CEA88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A1ED5"/>
    <w:multiLevelType w:val="hybridMultilevel"/>
    <w:tmpl w:val="0EE48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6D7F"/>
    <w:multiLevelType w:val="hybridMultilevel"/>
    <w:tmpl w:val="F51CFE9C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">
    <w:nsid w:val="39C032AE"/>
    <w:multiLevelType w:val="hybridMultilevel"/>
    <w:tmpl w:val="F504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E6B14"/>
    <w:multiLevelType w:val="hybridMultilevel"/>
    <w:tmpl w:val="98C6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C02D7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CAAD610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171E1"/>
    <w:multiLevelType w:val="hybridMultilevel"/>
    <w:tmpl w:val="8DE64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63F99"/>
    <w:multiLevelType w:val="hybridMultilevel"/>
    <w:tmpl w:val="1400B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F610C"/>
    <w:multiLevelType w:val="multilevel"/>
    <w:tmpl w:val="B77486D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282829"/>
    <w:multiLevelType w:val="hybridMultilevel"/>
    <w:tmpl w:val="A85C5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BC464C"/>
    <w:multiLevelType w:val="hybridMultilevel"/>
    <w:tmpl w:val="0E8A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67A9"/>
    <w:multiLevelType w:val="hybridMultilevel"/>
    <w:tmpl w:val="0946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80ECB"/>
    <w:multiLevelType w:val="hybridMultilevel"/>
    <w:tmpl w:val="42DE9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13429"/>
    <w:multiLevelType w:val="hybridMultilevel"/>
    <w:tmpl w:val="E9F26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B7908"/>
    <w:multiLevelType w:val="hybridMultilevel"/>
    <w:tmpl w:val="6798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28C912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0B9"/>
    <w:multiLevelType w:val="hybridMultilevel"/>
    <w:tmpl w:val="B2C2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F6745"/>
    <w:multiLevelType w:val="hybridMultilevel"/>
    <w:tmpl w:val="BD4229FE"/>
    <w:lvl w:ilvl="0" w:tplc="3DF8C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E147F"/>
    <w:multiLevelType w:val="hybridMultilevel"/>
    <w:tmpl w:val="596878C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16310"/>
    <w:multiLevelType w:val="hybridMultilevel"/>
    <w:tmpl w:val="2E5E4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F747D"/>
    <w:multiLevelType w:val="hybridMultilevel"/>
    <w:tmpl w:val="3D3E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21F37"/>
    <w:multiLevelType w:val="hybridMultilevel"/>
    <w:tmpl w:val="515A6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56E99"/>
    <w:multiLevelType w:val="hybridMultilevel"/>
    <w:tmpl w:val="5146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559A7"/>
    <w:multiLevelType w:val="hybridMultilevel"/>
    <w:tmpl w:val="577A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29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21"/>
  </w:num>
  <w:num w:numId="10">
    <w:abstractNumId w:val="16"/>
  </w:num>
  <w:num w:numId="11">
    <w:abstractNumId w:val="10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  <w:num w:numId="16">
    <w:abstractNumId w:val="7"/>
  </w:num>
  <w:num w:numId="17">
    <w:abstractNumId w:val="23"/>
  </w:num>
  <w:num w:numId="18">
    <w:abstractNumId w:val="17"/>
  </w:num>
  <w:num w:numId="19">
    <w:abstractNumId w:val="24"/>
  </w:num>
  <w:num w:numId="20">
    <w:abstractNumId w:val="28"/>
  </w:num>
  <w:num w:numId="21">
    <w:abstractNumId w:val="0"/>
  </w:num>
  <w:num w:numId="22">
    <w:abstractNumId w:val="14"/>
  </w:num>
  <w:num w:numId="23">
    <w:abstractNumId w:val="19"/>
  </w:num>
  <w:num w:numId="24">
    <w:abstractNumId w:val="2"/>
  </w:num>
  <w:num w:numId="25">
    <w:abstractNumId w:val="25"/>
  </w:num>
  <w:num w:numId="26">
    <w:abstractNumId w:val="22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528"/>
    <w:rsid w:val="0004537C"/>
    <w:rsid w:val="000C697E"/>
    <w:rsid w:val="00174607"/>
    <w:rsid w:val="002C00AB"/>
    <w:rsid w:val="002C5A88"/>
    <w:rsid w:val="003E5123"/>
    <w:rsid w:val="003E5B66"/>
    <w:rsid w:val="004B1CEE"/>
    <w:rsid w:val="0055368E"/>
    <w:rsid w:val="00575CC8"/>
    <w:rsid w:val="005D1BEE"/>
    <w:rsid w:val="005D554F"/>
    <w:rsid w:val="005F7AC9"/>
    <w:rsid w:val="0076020D"/>
    <w:rsid w:val="00761DBF"/>
    <w:rsid w:val="00771BBF"/>
    <w:rsid w:val="008B532F"/>
    <w:rsid w:val="008C0528"/>
    <w:rsid w:val="00A40287"/>
    <w:rsid w:val="00AD600B"/>
    <w:rsid w:val="00B06EDF"/>
    <w:rsid w:val="00C12CF3"/>
    <w:rsid w:val="00C45A22"/>
    <w:rsid w:val="00C62D7E"/>
    <w:rsid w:val="00DF0E9D"/>
    <w:rsid w:val="00E87645"/>
    <w:rsid w:val="00F14BFF"/>
    <w:rsid w:val="00F234F2"/>
    <w:rsid w:val="00F7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E87645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D1BE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D1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5D1BE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5D1BE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5D1BE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5D1BE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5D1BE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5D1BE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5D1BEE"/>
  </w:style>
  <w:style w:type="paragraph" w:styleId="Bezodstpw">
    <w:name w:val="No Spacing"/>
    <w:qFormat/>
    <w:rsid w:val="00E8764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99"/>
    <w:rsid w:val="00E87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87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28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ewnarodow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padewnarod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48C7-393D-4E79-B67B-800849DF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2747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rzezio1@poczta.onet.pl</cp:lastModifiedBy>
  <cp:revision>8</cp:revision>
  <cp:lastPrinted>2018-11-19T09:17:00Z</cp:lastPrinted>
  <dcterms:created xsi:type="dcterms:W3CDTF">2020-10-16T11:25:00Z</dcterms:created>
  <dcterms:modified xsi:type="dcterms:W3CDTF">2020-10-16T13:44:00Z</dcterms:modified>
</cp:coreProperties>
</file>